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121F" w:rsidRDefault="00C0121F" w:rsidP="00C0121F">
      <w:pPr>
        <w:rPr>
          <w:rFonts w:ascii="黑体" w:eastAsia="黑体" w:hAnsi="黑体" w:hint="eastAsia"/>
          <w:sz w:val="28"/>
          <w:szCs w:val="28"/>
        </w:rPr>
      </w:pPr>
      <w:r>
        <w:rPr>
          <w:rFonts w:ascii="黑体" w:eastAsia="黑体" w:hAnsi="黑体" w:hint="eastAsia"/>
          <w:sz w:val="28"/>
          <w:szCs w:val="28"/>
        </w:rPr>
        <w:t>附件3</w:t>
      </w:r>
    </w:p>
    <w:p w:rsidR="00C0121F" w:rsidRDefault="00C0121F" w:rsidP="00C0121F">
      <w:pPr>
        <w:adjustRightInd w:val="0"/>
        <w:snapToGrid w:val="0"/>
        <w:jc w:val="center"/>
        <w:rPr>
          <w:rFonts w:ascii="宋体" w:hAnsi="宋体" w:cs="宋体"/>
          <w:b/>
          <w:bCs/>
          <w:sz w:val="44"/>
          <w:szCs w:val="44"/>
        </w:rPr>
      </w:pPr>
      <w:r>
        <w:rPr>
          <w:rFonts w:ascii="宋体" w:hAnsi="宋体" w:cs="宋体" w:hint="eastAsia"/>
          <w:b/>
          <w:bCs/>
          <w:sz w:val="44"/>
          <w:szCs w:val="44"/>
        </w:rPr>
        <w:t>甲状腺癌分级诊疗服务技术方案</w:t>
      </w:r>
    </w:p>
    <w:p w:rsidR="00C0121F" w:rsidRDefault="00C0121F" w:rsidP="00C0121F">
      <w:pPr>
        <w:adjustRightInd w:val="0"/>
        <w:snapToGrid w:val="0"/>
        <w:spacing w:line="360" w:lineRule="auto"/>
        <w:ind w:firstLineChars="200" w:firstLine="640"/>
        <w:rPr>
          <w:rFonts w:ascii="仿宋_GB2312" w:eastAsia="仿宋_GB2312" w:hAnsi="仿宋" w:cs="仿宋"/>
          <w:sz w:val="32"/>
          <w:szCs w:val="32"/>
        </w:rPr>
      </w:pPr>
    </w:p>
    <w:p w:rsidR="00C0121F" w:rsidRDefault="00C0121F" w:rsidP="00C0121F">
      <w:pPr>
        <w:adjustRightInd w:val="0"/>
        <w:snapToGrid w:val="0"/>
        <w:spacing w:line="360" w:lineRule="auto"/>
        <w:ind w:firstLineChars="200" w:firstLine="640"/>
        <w:rPr>
          <w:rFonts w:ascii="仿宋_GB2312" w:eastAsia="仿宋_GB2312" w:hAnsi="仿宋"/>
          <w:sz w:val="32"/>
          <w:szCs w:val="32"/>
        </w:rPr>
      </w:pPr>
      <w:r>
        <w:rPr>
          <w:rFonts w:ascii="仿宋_GB2312" w:eastAsia="仿宋_GB2312" w:hAnsi="仿宋" w:hint="eastAsia"/>
          <w:sz w:val="32"/>
          <w:szCs w:val="32"/>
        </w:rPr>
        <w:t>甲状腺癌是常见的肿瘤性疾病，发病率近年呈现较快上升趋势，</w:t>
      </w:r>
      <w:r>
        <w:rPr>
          <w:rFonts w:ascii="仿宋_GB2312" w:eastAsia="仿宋_GB2312" w:hAnsi="仿宋" w:hint="eastAsia"/>
          <w:kern w:val="0"/>
          <w:sz w:val="32"/>
          <w:szCs w:val="32"/>
        </w:rPr>
        <w:t>多数患者</w:t>
      </w:r>
      <w:r>
        <w:rPr>
          <w:rFonts w:ascii="仿宋_GB2312" w:eastAsia="仿宋_GB2312" w:hAnsi="仿宋" w:hint="eastAsia"/>
          <w:sz w:val="32"/>
          <w:szCs w:val="32"/>
        </w:rPr>
        <w:t>经规范治疗</w:t>
      </w:r>
      <w:r>
        <w:rPr>
          <w:rFonts w:ascii="仿宋_GB2312" w:eastAsia="仿宋_GB2312" w:hAnsi="仿宋" w:hint="eastAsia"/>
          <w:kern w:val="0"/>
          <w:sz w:val="32"/>
          <w:szCs w:val="32"/>
        </w:rPr>
        <w:t>预后良好。</w:t>
      </w:r>
      <w:r>
        <w:rPr>
          <w:rFonts w:ascii="仿宋_GB2312" w:eastAsia="仿宋_GB2312" w:hAnsi="仿宋" w:hint="eastAsia"/>
          <w:sz w:val="32"/>
          <w:szCs w:val="32"/>
        </w:rPr>
        <w:t>实践证明，尽早发现并积极治疗甲状腺癌患者，并为其建立健康档案、定期随访、综合管理，可</w:t>
      </w:r>
      <w:r>
        <w:rPr>
          <w:rFonts w:ascii="仿宋_GB2312" w:eastAsia="仿宋_GB2312" w:hAnsi="仿宋" w:cs="仿宋" w:hint="eastAsia"/>
          <w:sz w:val="32"/>
          <w:szCs w:val="32"/>
        </w:rPr>
        <w:t>显著改善患者的预后，有效降低疾病负担。</w:t>
      </w:r>
    </w:p>
    <w:p w:rsidR="00C0121F" w:rsidRDefault="00C0121F" w:rsidP="00C0121F">
      <w:pPr>
        <w:adjustRightInd w:val="0"/>
        <w:snapToGrid w:val="0"/>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t>一、我国甲状腺癌的现状</w:t>
      </w:r>
    </w:p>
    <w:p w:rsidR="00C0121F" w:rsidRDefault="00C0121F" w:rsidP="00C0121F">
      <w:pPr>
        <w:adjustRightInd w:val="0"/>
        <w:snapToGrid w:val="0"/>
        <w:spacing w:line="360" w:lineRule="auto"/>
        <w:ind w:firstLineChars="200" w:firstLine="643"/>
        <w:rPr>
          <w:rFonts w:ascii="仿宋_GB2312" w:eastAsia="仿宋_GB2312" w:hAnsi="仿宋" w:cs="仿宋"/>
          <w:sz w:val="32"/>
          <w:szCs w:val="32"/>
        </w:rPr>
      </w:pPr>
      <w:r>
        <w:rPr>
          <w:rFonts w:ascii="楷体_GB2312" w:eastAsia="楷体_GB2312" w:hAnsi="楷体_GB2312" w:cs="楷体_GB2312" w:hint="eastAsia"/>
          <w:b/>
          <w:color w:val="000000"/>
          <w:sz w:val="32"/>
          <w:szCs w:val="32"/>
        </w:rPr>
        <w:t>（一）患病率。</w:t>
      </w:r>
      <w:r>
        <w:rPr>
          <w:rFonts w:ascii="仿宋_GB2312" w:eastAsia="仿宋_GB2312" w:hAnsi="楷体_GB2312" w:cs="楷体_GB2312" w:hint="eastAsia"/>
          <w:color w:val="000000"/>
          <w:sz w:val="32"/>
          <w:szCs w:val="32"/>
        </w:rPr>
        <w:t>目前缺乏权威数据。不完全统计显示，我国甲状腺结节患病率约为18.6%，甲状腺癌病例占甲状腺结节病例总数的5%左右。</w:t>
      </w:r>
      <w:r>
        <w:rPr>
          <w:rFonts w:ascii="仿宋_GB2312" w:eastAsia="仿宋_GB2312" w:hAnsi="仿宋" w:cs="仿宋" w:hint="eastAsia"/>
          <w:sz w:val="32"/>
          <w:szCs w:val="32"/>
        </w:rPr>
        <w:t>据此估算，2010年全国有甲状腺结节患者约2.5亿人（包括患病但没有就诊的患者），其中甲状腺癌患者约1250万左右。</w:t>
      </w:r>
    </w:p>
    <w:p w:rsidR="00C0121F" w:rsidRDefault="00C0121F" w:rsidP="00C0121F">
      <w:pPr>
        <w:adjustRightInd w:val="0"/>
        <w:snapToGrid w:val="0"/>
        <w:spacing w:line="360" w:lineRule="auto"/>
        <w:ind w:firstLineChars="200" w:firstLine="643"/>
        <w:rPr>
          <w:rFonts w:ascii="仿宋_GB2312" w:eastAsia="仿宋_GB2312" w:hAnsi="楷体_GB2312" w:cs="楷体_GB2312"/>
          <w:color w:val="000000"/>
          <w:sz w:val="32"/>
          <w:szCs w:val="32"/>
        </w:rPr>
      </w:pPr>
      <w:r>
        <w:rPr>
          <w:rFonts w:ascii="楷体_GB2312" w:eastAsia="楷体_GB2312" w:hAnsi="楷体_GB2312" w:cs="楷体_GB2312" w:hint="eastAsia"/>
          <w:b/>
          <w:color w:val="000000"/>
          <w:sz w:val="32"/>
          <w:szCs w:val="32"/>
        </w:rPr>
        <w:t>（二）生存率。</w:t>
      </w:r>
      <w:r>
        <w:rPr>
          <w:rFonts w:ascii="仿宋_GB2312" w:eastAsia="仿宋_GB2312" w:hAnsi="楷体_GB2312" w:cs="楷体_GB2312" w:hint="eastAsia"/>
          <w:color w:val="000000"/>
          <w:sz w:val="32"/>
          <w:szCs w:val="32"/>
        </w:rPr>
        <w:t>甲状腺癌预后良好，经规范治疗患者10年生存率可达90%。除甲状腺未分化癌外，其他病理类型的甲状腺癌患者生存期均较长。</w:t>
      </w:r>
    </w:p>
    <w:p w:rsidR="00C0121F" w:rsidRDefault="00C0121F" w:rsidP="00C0121F">
      <w:pPr>
        <w:adjustRightInd w:val="0"/>
        <w:snapToGrid w:val="0"/>
        <w:spacing w:line="360" w:lineRule="auto"/>
        <w:ind w:firstLineChars="200" w:firstLine="643"/>
        <w:rPr>
          <w:rFonts w:ascii="楷体_GB2312" w:eastAsia="楷体_GB2312" w:hAnsi="楷体_GB2312" w:cs="楷体_GB2312"/>
          <w:b/>
          <w:color w:val="000000"/>
          <w:sz w:val="32"/>
          <w:szCs w:val="32"/>
        </w:rPr>
      </w:pPr>
      <w:r>
        <w:rPr>
          <w:rFonts w:ascii="楷体_GB2312" w:eastAsia="楷体_GB2312" w:hAnsi="楷体_GB2312" w:cs="楷体_GB2312" w:hint="eastAsia"/>
          <w:b/>
          <w:color w:val="000000"/>
          <w:sz w:val="32"/>
          <w:szCs w:val="32"/>
        </w:rPr>
        <w:t>（三）甲状腺癌患者情况。</w:t>
      </w:r>
      <w:r>
        <w:rPr>
          <w:rFonts w:ascii="仿宋_GB2312" w:eastAsia="仿宋_GB2312" w:hint="eastAsia"/>
          <w:sz w:val="32"/>
          <w:szCs w:val="32"/>
        </w:rPr>
        <w:t>多数甲状腺癌患者需要外科治疗。在二级及以上医院治疗的甲状腺癌患者中适合分级诊疗基层管理的患者约占70%</w:t>
      </w:r>
      <w:r>
        <w:rPr>
          <w:rFonts w:ascii="仿宋_GB2312" w:eastAsia="仿宋_GB2312" w:hAnsi="宋体" w:hint="eastAsia"/>
          <w:sz w:val="32"/>
          <w:szCs w:val="32"/>
        </w:rPr>
        <w:t>～</w:t>
      </w:r>
      <w:r>
        <w:rPr>
          <w:rFonts w:ascii="仿宋_GB2312" w:eastAsia="仿宋_GB2312" w:hint="eastAsia"/>
          <w:sz w:val="32"/>
          <w:szCs w:val="32"/>
        </w:rPr>
        <w:t>80%</w:t>
      </w:r>
      <w:r>
        <w:rPr>
          <w:rFonts w:ascii="仿宋_GB2312" w:eastAsia="仿宋_GB2312" w:hAnsi="仿宋_GB2312" w:cs="仿宋_GB2312" w:hint="eastAsia"/>
          <w:sz w:val="32"/>
          <w:szCs w:val="32"/>
        </w:rPr>
        <w:t>。</w:t>
      </w:r>
    </w:p>
    <w:p w:rsidR="00C0121F" w:rsidRDefault="00C0121F" w:rsidP="00C0121F">
      <w:pPr>
        <w:adjustRightInd w:val="0"/>
        <w:snapToGrid w:val="0"/>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t>二、甲状腺癌分级诊疗服务目标、路径与双向转诊标准</w:t>
      </w:r>
    </w:p>
    <w:p w:rsidR="00C0121F" w:rsidRDefault="00C0121F" w:rsidP="00C0121F">
      <w:pPr>
        <w:adjustRightInd w:val="0"/>
        <w:snapToGrid w:val="0"/>
        <w:spacing w:line="360" w:lineRule="auto"/>
        <w:ind w:firstLineChars="200" w:firstLine="643"/>
        <w:rPr>
          <w:rFonts w:ascii="仿宋_GB2312" w:eastAsia="仿宋_GB2312"/>
          <w:sz w:val="32"/>
          <w:szCs w:val="32"/>
        </w:rPr>
      </w:pPr>
      <w:r>
        <w:rPr>
          <w:rFonts w:ascii="楷体_GB2312" w:eastAsia="楷体_GB2312" w:hAnsi="楷体_GB2312" w:cs="楷体_GB2312" w:hint="eastAsia"/>
          <w:b/>
          <w:bCs/>
          <w:sz w:val="32"/>
          <w:szCs w:val="32"/>
        </w:rPr>
        <w:t>（一）目标。</w:t>
      </w:r>
      <w:r>
        <w:rPr>
          <w:rFonts w:ascii="仿宋_GB2312" w:eastAsia="仿宋_GB2312" w:hint="eastAsia"/>
          <w:sz w:val="32"/>
          <w:szCs w:val="32"/>
        </w:rPr>
        <w:t>充分发挥团队服务的作用，指导患者合理就医和规范治疗，发挥中医药在甲状腺癌防治方面的作用，</w:t>
      </w:r>
      <w:r>
        <w:rPr>
          <w:rFonts w:ascii="仿宋_GB2312" w:eastAsia="仿宋_GB2312" w:hint="eastAsia"/>
          <w:sz w:val="32"/>
          <w:szCs w:val="32"/>
        </w:rPr>
        <w:lastRenderedPageBreak/>
        <w:t>尽早发现、诊断并治疗</w:t>
      </w:r>
      <w:r>
        <w:rPr>
          <w:rFonts w:ascii="仿宋_GB2312" w:eastAsia="仿宋_GB2312" w:hAnsi="仿宋_GB2312" w:cs="仿宋_GB2312" w:hint="eastAsia"/>
          <w:sz w:val="32"/>
          <w:szCs w:val="32"/>
        </w:rPr>
        <w:t>甲状腺癌患者，提高患者生存率和生存质量。</w:t>
      </w:r>
    </w:p>
    <w:p w:rsidR="00C0121F" w:rsidRDefault="00C0121F" w:rsidP="00C0121F">
      <w:pPr>
        <w:adjustRightInd w:val="0"/>
        <w:snapToGrid w:val="0"/>
        <w:spacing w:line="360" w:lineRule="auto"/>
        <w:ind w:firstLineChars="200" w:firstLine="643"/>
        <w:rPr>
          <w:rFonts w:ascii="楷体_GB2312" w:eastAsia="楷体_GB2312"/>
          <w:sz w:val="32"/>
          <w:szCs w:val="32"/>
        </w:rPr>
      </w:pPr>
      <w:r>
        <w:rPr>
          <w:rFonts w:ascii="楷体_GB2312" w:eastAsia="楷体_GB2312" w:hAnsi="楷体_GB2312" w:cs="楷体_GB2312" w:hint="eastAsia"/>
          <w:b/>
          <w:bCs/>
          <w:sz w:val="32"/>
          <w:szCs w:val="32"/>
        </w:rPr>
        <w:t>（二）路径（如下图）。</w:t>
      </w:r>
    </w:p>
    <w:p w:rsidR="00C0121F" w:rsidRDefault="00C0121F" w:rsidP="00C0121F">
      <w:pPr>
        <w:adjustRightInd w:val="0"/>
        <w:snapToGrid w:val="0"/>
        <w:spacing w:line="360" w:lineRule="auto"/>
        <w:ind w:firstLine="200"/>
        <w:rPr>
          <w:rFonts w:ascii="仿宋_GB2312" w:eastAsia="仿宋_GB2312" w:hAnsi="楷体_GB2312" w:cs="楷体_GB2312"/>
          <w:b/>
          <w:bCs/>
          <w:sz w:val="24"/>
          <w:szCs w:val="24"/>
        </w:rPr>
      </w:pPr>
      <w:r>
        <w:rPr>
          <w:noProof/>
        </w:rPr>
        <mc:AlternateContent>
          <mc:Choice Requires="wps">
            <w:drawing>
              <wp:anchor distT="0" distB="0" distL="114300" distR="114300" simplePos="0" relativeHeight="251685888" behindDoc="0" locked="0" layoutInCell="1" allowOverlap="1">
                <wp:simplePos x="0" y="0"/>
                <wp:positionH relativeFrom="column">
                  <wp:posOffset>2160905</wp:posOffset>
                </wp:positionH>
                <wp:positionV relativeFrom="paragraph">
                  <wp:posOffset>69215</wp:posOffset>
                </wp:positionV>
                <wp:extent cx="1168400" cy="273685"/>
                <wp:effectExtent l="8255" t="12065" r="13970" b="9525"/>
                <wp:wrapNone/>
                <wp:docPr id="28" name="文本框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8400" cy="273685"/>
                        </a:xfrm>
                        <a:prstGeom prst="rect">
                          <a:avLst/>
                        </a:prstGeom>
                        <a:solidFill>
                          <a:srgbClr val="FFFFFF"/>
                        </a:solidFill>
                        <a:ln w="9525" cmpd="sng">
                          <a:solidFill>
                            <a:srgbClr val="000000"/>
                          </a:solidFill>
                          <a:miter lim="800000"/>
                          <a:headEnd/>
                          <a:tailEnd/>
                        </a:ln>
                      </wps:spPr>
                      <wps:txbx>
                        <w:txbxContent>
                          <w:p w:rsidR="00C0121F" w:rsidRDefault="00C0121F" w:rsidP="00C0121F">
                            <w:pPr>
                              <w:rPr>
                                <w:sz w:val="18"/>
                                <w:szCs w:val="18"/>
                              </w:rPr>
                            </w:pPr>
                            <w:r>
                              <w:rPr>
                                <w:rFonts w:hint="eastAsia"/>
                                <w:sz w:val="18"/>
                                <w:szCs w:val="18"/>
                              </w:rPr>
                              <w:t>有条件的二级医院</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本框 28" o:spid="_x0000_s1026" type="#_x0000_t202" style="position:absolute;left:0;text-align:left;margin-left:170.15pt;margin-top:5.45pt;width:92pt;height:21.5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d4iQQIAAF4EAAAOAAAAZHJzL2Uyb0RvYy54bWysVM2O0zAQviPxDpbvNG1pu92o6WrpUoS0&#10;/EgLD+A6TmJhe4ztNikPAG/AiQt3nqvPwdjplvJ3QeRgeTzjb8bfN5PFVacV2QnnJZiCjgZDSoTh&#10;UEpTF/Ttm/WjOSU+MFMyBUYUdC88vVo+fLBobS7G0IAqhSMIYnze2oI2Idg8yzxvhGZ+AFYYdFbg&#10;NAtoujorHWsRXatsPBzOshZcaR1w4T2e3vROukz4VSV4eFVVXgSiCoq1hbS6tG7imi0XLK8ds43k&#10;xzLYP1ShmTSY9AR1wwIjWyd/g9KSO/BQhQEHnUFVSS7SG/A1o+Evr7lrmBXpLUiOtyea/P+D5S93&#10;rx2RZUHHqJRhGjU6fP50+PLt8PUjwTMkqLU+x7g7i5GhewIdCp0e6+0t8HeeGFg1zNTi2jloG8FK&#10;LHAUb2ZnV3scH0E27QsoMRHbBkhAXeV0ZA/5IIiOQu1P4oguEB5TjmbzyRBdHH3ji8ez+TSlYPn9&#10;bet8eCZAk7gpqEPxEzrb3foQq2H5fUhM5kHJci2VSoarNyvlyI5ho6zTd0T/KUwZ0hb0cjqeYh3a&#10;Im3e1D0Xf0Ubpu9PaFoGbH4ldUHnpyCWRwafmjK1ZmBS9XusXpkjpZHFns/QbbqjRBso90iug77J&#10;cShx04D7QEmLDY6lvt8yJyhRzw0KdDmaTOJEJGMyvRij4c49m3MPMxyhChoo6ber0E/R1jpZN5ip&#10;bwkD1yhqJRPfUf2+qmPd2MRJhuPAxSk5t1PUj9/C8jsAAAD//wMAUEsDBBQABgAIAAAAIQB7mBi2&#10;3gAAAAkBAAAPAAAAZHJzL2Rvd25yZXYueG1sTI9BT8MwDIXvSPyHyEhcEEtYy9hK0wkhgdgNBoJr&#10;1nhtReKUJuvKv8ec4Gb7PT1/r1xP3okRh9gF0nA1UyCQ6mA7ajS8vT5cLkHEZMgaFwg1fGOEdXV6&#10;UprChiO94LhNjeAQioXR0KbUF1LGukVv4iz0SKztw+BN4nVopB3MkcO9k3OlFtKbjvhDa3q8b7H+&#10;3B68hmX+NH7ETfb8Xi/2bpUubsbHr0Hr87Pp7hZEwin9meEXn9GhYqZdOJCNwmnIcpWxlQW1AsGG&#10;63nOhx0PuQJZlfJ/g+oHAAD//wMAUEsBAi0AFAAGAAgAAAAhALaDOJL+AAAA4QEAABMAAAAAAAAA&#10;AAAAAAAAAAAAAFtDb250ZW50X1R5cGVzXS54bWxQSwECLQAUAAYACAAAACEAOP0h/9YAAACUAQAA&#10;CwAAAAAAAAAAAAAAAAAvAQAAX3JlbHMvLnJlbHNQSwECLQAUAAYACAAAACEAIJHeIkECAABeBAAA&#10;DgAAAAAAAAAAAAAAAAAuAgAAZHJzL2Uyb0RvYy54bWxQSwECLQAUAAYACAAAACEAe5gYtt4AAAAJ&#10;AQAADwAAAAAAAAAAAAAAAACbBAAAZHJzL2Rvd25yZXYueG1sUEsFBgAAAAAEAAQA8wAAAKYFAAAA&#10;AA==&#10;">
                <v:textbox>
                  <w:txbxContent>
                    <w:p w:rsidR="00C0121F" w:rsidRDefault="00C0121F" w:rsidP="00C0121F">
                      <w:pPr>
                        <w:rPr>
                          <w:sz w:val="18"/>
                          <w:szCs w:val="18"/>
                        </w:rPr>
                      </w:pPr>
                      <w:r>
                        <w:rPr>
                          <w:rFonts w:hint="eastAsia"/>
                          <w:sz w:val="18"/>
                          <w:szCs w:val="18"/>
                        </w:rPr>
                        <w:t>有条件的二级医院</w:t>
                      </w:r>
                    </w:p>
                  </w:txbxContent>
                </v:textbox>
              </v:shape>
            </w:pict>
          </mc:Fallback>
        </mc:AlternateContent>
      </w:r>
    </w:p>
    <w:p w:rsidR="00C0121F" w:rsidRDefault="00C0121F" w:rsidP="00C0121F">
      <w:pPr>
        <w:adjustRightInd w:val="0"/>
        <w:snapToGrid w:val="0"/>
        <w:spacing w:line="360" w:lineRule="auto"/>
        <w:ind w:firstLineChars="200" w:firstLine="422"/>
        <w:rPr>
          <w:rFonts w:ascii="楷体_GB2312" w:eastAsia="楷体_GB2312" w:hAnsi="楷体_GB2312" w:cs="楷体_GB2312" w:hint="eastAsia"/>
          <w:b/>
          <w:bCs/>
          <w:sz w:val="32"/>
          <w:szCs w:val="32"/>
        </w:rPr>
      </w:pPr>
      <w:r>
        <w:rPr>
          <w:rFonts w:ascii="仿宋_GB2312" w:eastAsia="仿宋_GB2312" w:hAnsi="楷体_GB2312" w:cs="楷体_GB2312"/>
          <w:b/>
          <w:noProof/>
          <w:szCs w:val="21"/>
        </w:rPr>
        <mc:AlternateContent>
          <mc:Choice Requires="wps">
            <w:drawing>
              <wp:anchor distT="0" distB="0" distL="114300" distR="114300" simplePos="0" relativeHeight="251682816" behindDoc="0" locked="0" layoutInCell="1" allowOverlap="1">
                <wp:simplePos x="0" y="0"/>
                <wp:positionH relativeFrom="column">
                  <wp:posOffset>2132965</wp:posOffset>
                </wp:positionH>
                <wp:positionV relativeFrom="paragraph">
                  <wp:posOffset>121920</wp:posOffset>
                </wp:positionV>
                <wp:extent cx="1197610" cy="753110"/>
                <wp:effectExtent l="8890" t="8890" r="12700" b="9525"/>
                <wp:wrapNone/>
                <wp:docPr id="27" name="矩形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7610" cy="753110"/>
                        </a:xfrm>
                        <a:prstGeom prst="rect">
                          <a:avLst/>
                        </a:prstGeom>
                        <a:solidFill>
                          <a:srgbClr val="FFFFFF">
                            <a:alpha val="0"/>
                          </a:srgbClr>
                        </a:solidFill>
                        <a:ln w="9525" cmpd="sng">
                          <a:solidFill>
                            <a:srgbClr val="000000"/>
                          </a:solidFill>
                          <a:prstDash val="lgDashDot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27" o:spid="_x0000_s1026" style="position:absolute;left:0;text-align:left;margin-left:167.95pt;margin-top:9.6pt;width:94.3pt;height:59.3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GkATwIAAIMEAAAOAAAAZHJzL2Uyb0RvYy54bWysVF2O0zAQfkfiDpbfaZrSbnejpqtVSxHS&#10;AistHGDqOImF/7DdpstlkPaNQ3AcxDUYO9nSwhsiqqwZ+5vPM/N5urg+KEn23HlhdEnz0ZgSrpmp&#10;hG5K+vHD5sUlJT6ArkAazUv6wD29Xj5/tuhswSemNbLijiCJ9kVnS9qGYIss86zlCvzIWK7xsDZO&#10;QUDXNVnloEN2JbPJeHyRdcZV1hnGvcfddX9Il4m/rjkL7+va80BkSTG3kFaX1m1cs+UCisaBbQUb&#10;0oB/yEKB0HjpkWoNAcjOib+olGDOeFOHETMqM3UtGE81YDX5+I9q7luwPNWCzfH22Cb//2jZu/2d&#10;I6Iq6WROiQaFGv38+u3H90eCG9idzvoCQff2zsX6vL017JMn2qxa0A2/cc50LYcKc8ojPjsLiI7H&#10;ULLt3poKuWEXTGrUoXYqEmILyCHp8XDUgx8CYbiZ51fzixxlY3g2n73M0Y5XQPEUbZ0Pr7lRJBol&#10;dah3Yof9rQ899AmSsjdSVBshZXJcs11JR/aAb2OTvj5W2hb63afrfA9NV/tTDqlJV9Kr2WSGSSqL&#10;bfS6SSxnsCF+IB3HbyjkDBZTXYNve5xsor02AX8RDYUSAYdFClXSyyMJFLH9r3SVIAGE7G3sktSD&#10;HlGCXsqtqR5QDmf6ScDJRaM17gslHU4B5v95B45TIt9olPQqn07j2CRnOptP0HGnJ9vTE9AMqUoa&#10;KOnNVehHbWedaFq8KU+90eYGn0EtkkLxifRZDcniS0+NHqYyjtKpn1C//zuWvwAAAP//AwBQSwME&#10;FAAGAAgAAAAhANFMoJHhAAAACgEAAA8AAABkcnMvZG93bnJldi54bWxMj01Lw0AQhu+C/2EZwYvY&#10;jYnpR8ymBEGKCIKx4HWbnSbB7GzIbtP03zue9DjzPrzzTL6dbS8mHH3nSMHDIgKBVDvTUaNg//ly&#10;vwbhgyaje0eo4IIetsX1Va4z4870gVMVGsEl5DOtoA1hyKT0dYtW+4UbkDg7utHqwOPYSDPqM5fb&#10;XsZRtJRWd8QXWj3gc4v1d3WyCnZDOJa2Kunu8vW+n9PXt+VuWil1ezOXTyACzuEPhl99VoeCnQ7u&#10;RMaLXkGSpBtGOdjEIBhI48cUxIEXyWoNssjl/xeKHwAAAP//AwBQSwECLQAUAAYACAAAACEAtoM4&#10;kv4AAADhAQAAEwAAAAAAAAAAAAAAAAAAAAAAW0NvbnRlbnRfVHlwZXNdLnhtbFBLAQItABQABgAI&#10;AAAAIQA4/SH/1gAAAJQBAAALAAAAAAAAAAAAAAAAAC8BAABfcmVscy8ucmVsc1BLAQItABQABgAI&#10;AAAAIQAAFGkATwIAAIMEAAAOAAAAAAAAAAAAAAAAAC4CAABkcnMvZTJvRG9jLnhtbFBLAQItABQA&#10;BgAIAAAAIQDRTKCR4QAAAAoBAAAPAAAAAAAAAAAAAAAAAKkEAABkcnMvZG93bnJldi54bWxQSwUG&#10;AAAAAAQABADzAAAAtwUAAAAA&#10;">
                <v:fill opacity="0"/>
                <v:stroke dashstyle="longDashDotDot"/>
              </v:rect>
            </w:pict>
          </mc:Fallback>
        </mc:AlternateContent>
      </w:r>
      <w:r>
        <w:rPr>
          <w:noProof/>
        </w:rPr>
        <mc:AlternateContent>
          <mc:Choice Requires="wps">
            <w:drawing>
              <wp:anchor distT="0" distB="0" distL="114300" distR="114300" simplePos="0" relativeHeight="251676672" behindDoc="0" locked="0" layoutInCell="1" allowOverlap="1">
                <wp:simplePos x="0" y="0"/>
                <wp:positionH relativeFrom="column">
                  <wp:posOffset>3376930</wp:posOffset>
                </wp:positionH>
                <wp:positionV relativeFrom="paragraph">
                  <wp:posOffset>308610</wp:posOffset>
                </wp:positionV>
                <wp:extent cx="1020445" cy="277495"/>
                <wp:effectExtent l="5080" t="5080" r="12700" b="12700"/>
                <wp:wrapNone/>
                <wp:docPr id="26" name="文本框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0445" cy="277495"/>
                        </a:xfrm>
                        <a:prstGeom prst="rect">
                          <a:avLst/>
                        </a:prstGeom>
                        <a:solidFill>
                          <a:srgbClr val="FFFFFF"/>
                        </a:solidFill>
                        <a:ln w="9525" cmpd="sng">
                          <a:solidFill>
                            <a:srgbClr val="000000"/>
                          </a:solidFill>
                          <a:miter lim="800000"/>
                          <a:headEnd/>
                          <a:tailEnd/>
                        </a:ln>
                      </wps:spPr>
                      <wps:txbx>
                        <w:txbxContent>
                          <w:p w:rsidR="00C0121F" w:rsidRDefault="00C0121F" w:rsidP="00C0121F">
                            <w:pPr>
                              <w:rPr>
                                <w:sz w:val="18"/>
                                <w:szCs w:val="18"/>
                              </w:rPr>
                            </w:pPr>
                            <w:r>
                              <w:rPr>
                                <w:rFonts w:hint="eastAsia"/>
                                <w:sz w:val="18"/>
                                <w:szCs w:val="18"/>
                              </w:rPr>
                              <w:t>疑难、复杂病例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文本框 26" o:spid="_x0000_s1027" type="#_x0000_t202" style="position:absolute;left:0;text-align:left;margin-left:265.9pt;margin-top:24.3pt;width:80.35pt;height:21.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4VCQwIAAGUEAAAOAAAAZHJzL2Uyb0RvYy54bWysVEtu2zAQ3RfoHQjua8mCHSdC5CB16qJA&#10;+gHSHoCmKIkoyWFJ2lJ6gPYGXXXTfc+Vc3RIOY772xTVguCQwzdv3szo/GLQiuyE8xJMRaeTnBJh&#10;ONTStBV993b95JQSH5ipmQIjKnorPL1YPn503ttSFNCBqoUjCGJ82duKdiHYMss874RmfgJWGLxs&#10;wGkW0HRtVjvWI7pWWZHnJ1kPrrYOuPAeT6/GS7pM+E0jeHjdNF4EoiqK3EJaXVo3cc2W56xsHbOd&#10;5Hsa7B9YaCYNBj1AXbHAyNbJ36C05A48NGHCQWfQNJKLlANmM81/yeamY1akXFAcbw8y+f8Hy1/t&#10;3jgi64oWJ5QYprFGd18+3339fvftE8EzFKi3vkS/G4ueYXgKAxY6JevtNfD3nhhYdcy04tI56DvB&#10;aiQ4jS+zo6cjjo8gm/4l1BiIbQMkoKFxOqqHehBEx0LdHoojhkB4DJkX+Ww2p4TjXbFYzM7mKQQr&#10;719b58NzAZrETUUdFj+hs921D5ENK+9dYjAPStZrqVQyXLtZKUd2DBtlnb49+k9uypC+omfzIvLQ&#10;FmXzph21+Ctanr4/oWkZsPmV1BU9PTixMir4zNSpNQOTatwje2X2kkYVRz3DsBlS+ZLeUe4N1Leo&#10;sYOx13E2cdOB+0hJj32OjD9smROUqBcG63Q2nc3iYCRjNl8UaLjjm83xDTMcoSoaKBm3qzAO09Y6&#10;2XYYaewMA5dY20Ym2R9Y7eljL6dq7OcuDsuxnbwe/g7LHwAAAP//AwBQSwMEFAAGAAgAAAAhABk1&#10;zCngAAAACQEAAA8AAABkcnMvZG93bnJldi54bWxMj8FOwzAQRO9I/IO1SFwQdZq0IQnZVAgJRG9Q&#10;EFzd2E0i7HWw3TT8PeYEx9GMZt7Um9loNinnB0sIy0UCTFFr5UAdwtvrw3UBzAdBUmhLCuFbedg0&#10;52e1qKQ90YuadqFjsYR8JRD6EMaKc9/2ygi/sKOi6B2sMyJE6TounTjFcqN5miQ5N2KguNCLUd33&#10;qv3cHQ1CsXqaPvw2e35v84Muw9XN9PjlEC8v5rtbYEHN4S8Mv/gRHZrItLdHkp5phHW2jOgBYVXk&#10;wGIgL9M1sD1CmWbAm5r/f9D8AAAA//8DAFBLAQItABQABgAIAAAAIQC2gziS/gAAAOEBAAATAAAA&#10;AAAAAAAAAAAAAAAAAABbQ29udGVudF9UeXBlc10ueG1sUEsBAi0AFAAGAAgAAAAhADj9If/WAAAA&#10;lAEAAAsAAAAAAAAAAAAAAAAALwEAAF9yZWxzLy5yZWxzUEsBAi0AFAAGAAgAAAAhAFtfhUJDAgAA&#10;ZQQAAA4AAAAAAAAAAAAAAAAALgIAAGRycy9lMm9Eb2MueG1sUEsBAi0AFAAGAAgAAAAhABk1zCng&#10;AAAACQEAAA8AAAAAAAAAAAAAAAAAnQQAAGRycy9kb3ducmV2LnhtbFBLBQYAAAAABAAEAPMAAACq&#10;BQAAAAA=&#10;">
                <v:textbox>
                  <w:txbxContent>
                    <w:p w:rsidR="00C0121F" w:rsidRDefault="00C0121F" w:rsidP="00C0121F">
                      <w:pPr>
                        <w:rPr>
                          <w:sz w:val="18"/>
                          <w:szCs w:val="18"/>
                        </w:rPr>
                      </w:pPr>
                      <w:r>
                        <w:rPr>
                          <w:rFonts w:hint="eastAsia"/>
                          <w:sz w:val="18"/>
                          <w:szCs w:val="18"/>
                        </w:rPr>
                        <w:t>疑难、复杂病例</w:t>
                      </w:r>
                    </w:p>
                  </w:txbxContent>
                </v:textbox>
              </v:shape>
            </w:pict>
          </mc:Fallback>
        </mc:AlternateContent>
      </w:r>
      <w:r>
        <w:rPr>
          <w:noProof/>
        </w:rPr>
        <mc:AlternateContent>
          <mc:Choice Requires="wps">
            <w:drawing>
              <wp:anchor distT="0" distB="0" distL="114300" distR="114300" simplePos="0" relativeHeight="251675648" behindDoc="0" locked="0" layoutInCell="1" allowOverlap="1">
                <wp:simplePos x="0" y="0"/>
                <wp:positionH relativeFrom="column">
                  <wp:posOffset>805815</wp:posOffset>
                </wp:positionH>
                <wp:positionV relativeFrom="paragraph">
                  <wp:posOffset>281940</wp:posOffset>
                </wp:positionV>
                <wp:extent cx="1146175" cy="299085"/>
                <wp:effectExtent l="11430" t="12700" r="13970" b="12065"/>
                <wp:wrapNone/>
                <wp:docPr id="25" name="文本框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6175" cy="299085"/>
                        </a:xfrm>
                        <a:prstGeom prst="rect">
                          <a:avLst/>
                        </a:prstGeom>
                        <a:solidFill>
                          <a:srgbClr val="FFFFFF"/>
                        </a:solidFill>
                        <a:ln w="9525" cmpd="sng">
                          <a:solidFill>
                            <a:srgbClr val="000000"/>
                          </a:solidFill>
                          <a:miter lim="800000"/>
                          <a:headEnd/>
                          <a:tailEnd/>
                        </a:ln>
                      </wps:spPr>
                      <wps:txbx>
                        <w:txbxContent>
                          <w:p w:rsidR="00C0121F" w:rsidRDefault="00C0121F" w:rsidP="00C0121F">
                            <w:pPr>
                              <w:rPr>
                                <w:sz w:val="18"/>
                              </w:rPr>
                            </w:pPr>
                            <w:r>
                              <w:rPr>
                                <w:rFonts w:hint="eastAsia"/>
                                <w:sz w:val="18"/>
                              </w:rPr>
                              <w:t>良性，有手术指征</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文本框 25" o:spid="_x0000_s1028" type="#_x0000_t202" style="position:absolute;left:0;text-align:left;margin-left:63.45pt;margin-top:22.2pt;width:90.25pt;height:23.55pt;z-index:2516756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DwWQQIAAGUEAAAOAAAAZHJzL2Uyb0RvYy54bWysVM2O0zAQviPxDpbvNG3V7m6jpqulSxHS&#10;8iMtPMDUcRIL/2G7TcoDsG/AiQt3nqvPwdhpS7XABZGD5bHH33zzzUzm152SZMudF0YXdDQYUsI1&#10;M6XQdUE/vF89u6LEB9AlSKN5QXfc0+vF0yfz1uZ8bBojS+4Igmift7agTQg2zzLPGq7AD4zlGi8r&#10;4xQENF2dlQ5aRFcyGw+HF1lrXGmdYdx7PL3tL+ki4VcVZ+FtVXkeiCwocgtpdWldxzVbzCGvHdhG&#10;sAMN+AcWCoTGoCeoWwhANk78BqUEc8abKgyYUZmpKsF4ygGzGQ0fZXPfgOUpFxTH25NM/v/Bsjfb&#10;d46IsqDjKSUaFNZo//Vh/+3H/vsXgmcoUGt9jn73Fj1D99x0WOiUrLd3hn30RJtlA7rmN86ZtuFQ&#10;IsFRfJmdPe1xfARZt69NiYFgE0wC6iqnonqoB0F0LNTuVBzeBcJiyNHkYnSJJBnejWez4VUil0F+&#10;fG2dDy+5USRuCuqw+Akdtnc+RDaQH11iMG+kKFdCymS4er2UjmwBG2WVvpTAIzepSVvQ2TSKxZRF&#10;2byuey3+ijZM35/QlAjY/FKogl6dnCCPCr7QZWrNAEL2e2Qv9UHSqGKvZ+jWXV++Y6XWptyhxs70&#10;vY6ziZvGuM+UtNjnyPjTBhynRL7SWKfZaDKJg5GMyfRyjIY7v1mf34BmCFXQQEm/XYZ+mDbWibrB&#10;SMfOuMHarkSSPTZBz+pAH3s5VeMwd3FYzu3k9evvsPgJAAD//wMAUEsDBBQABgAIAAAAIQAKqbwo&#10;3gAAAAkBAAAPAAAAZHJzL2Rvd25yZXYueG1sTI/BTsMwDIbvSLxDZCQuE0u3tYWVphNM2onTyrhn&#10;jWkrGqck2da9PeYEN//yp9+fy81kB3FGH3pHChbzBARS40xPrYLD++7hCUSImoweHKGCKwbYVLc3&#10;pS6Mu9Aez3VsBZdQKLSCLsaxkDI0HVod5m5E4t2n81ZHjr6VxusLl9tBLpMkl1b3xBc6PeK2w+ar&#10;PlkF+Xe9mr19mBntr7tX39jMbA+ZUvd308sziIhT/IPhV5/VoWKnozuRCWLgvMzXjCpI0xQEA6vk&#10;kYejgvUiA1mV8v8H1Q8AAAD//wMAUEsBAi0AFAAGAAgAAAAhALaDOJL+AAAA4QEAABMAAAAAAAAA&#10;AAAAAAAAAAAAAFtDb250ZW50X1R5cGVzXS54bWxQSwECLQAUAAYACAAAACEAOP0h/9YAAACUAQAA&#10;CwAAAAAAAAAAAAAAAAAvAQAAX3JlbHMvLnJlbHNQSwECLQAUAAYACAAAACEAWsw8FkECAABlBAAA&#10;DgAAAAAAAAAAAAAAAAAuAgAAZHJzL2Uyb0RvYy54bWxQSwECLQAUAAYACAAAACEACqm8KN4AAAAJ&#10;AQAADwAAAAAAAAAAAAAAAACbBAAAZHJzL2Rvd25yZXYueG1sUEsFBgAAAAAEAAQA8wAAAKYFAAAA&#10;AA==&#10;">
                <v:textbox style="mso-fit-shape-to-text:t">
                  <w:txbxContent>
                    <w:p w:rsidR="00C0121F" w:rsidRDefault="00C0121F" w:rsidP="00C0121F">
                      <w:pPr>
                        <w:rPr>
                          <w:sz w:val="18"/>
                        </w:rPr>
                      </w:pPr>
                      <w:r>
                        <w:rPr>
                          <w:rFonts w:hint="eastAsia"/>
                          <w:sz w:val="18"/>
                        </w:rPr>
                        <w:t>良性，有手术指征</w:t>
                      </w:r>
                    </w:p>
                  </w:txbxContent>
                </v:textbox>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2338705</wp:posOffset>
                </wp:positionH>
                <wp:positionV relativeFrom="paragraph">
                  <wp:posOffset>265430</wp:posOffset>
                </wp:positionV>
                <wp:extent cx="859790" cy="522605"/>
                <wp:effectExtent l="5080" t="9525" r="11430" b="10795"/>
                <wp:wrapNone/>
                <wp:docPr id="24" name="文本框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9790" cy="522605"/>
                        </a:xfrm>
                        <a:prstGeom prst="rect">
                          <a:avLst/>
                        </a:prstGeom>
                        <a:solidFill>
                          <a:srgbClr val="FFFFFF"/>
                        </a:solidFill>
                        <a:ln w="9525" cmpd="sng">
                          <a:solidFill>
                            <a:srgbClr val="000000"/>
                          </a:solidFill>
                          <a:miter lim="800000"/>
                          <a:headEnd/>
                          <a:tailEnd/>
                        </a:ln>
                      </wps:spPr>
                      <wps:txbx>
                        <w:txbxContent>
                          <w:p w:rsidR="00C0121F" w:rsidRDefault="00C0121F" w:rsidP="00C0121F">
                            <w:pPr>
                              <w:jc w:val="center"/>
                              <w:rPr>
                                <w:rFonts w:hint="eastAsia"/>
                                <w:sz w:val="24"/>
                                <w:szCs w:val="24"/>
                              </w:rPr>
                            </w:pPr>
                            <w:r>
                              <w:rPr>
                                <w:rFonts w:hint="eastAsia"/>
                                <w:sz w:val="24"/>
                                <w:szCs w:val="24"/>
                              </w:rPr>
                              <w:t>手术治疗</w:t>
                            </w:r>
                          </w:p>
                          <w:p w:rsidR="00C0121F" w:rsidRDefault="00C0121F" w:rsidP="00C0121F">
                            <w:pPr>
                              <w:jc w:val="center"/>
                              <w:rPr>
                                <w:sz w:val="24"/>
                                <w:szCs w:val="24"/>
                              </w:rPr>
                            </w:pPr>
                            <w:r>
                              <w:rPr>
                                <w:rFonts w:hint="eastAsia"/>
                                <w:sz w:val="24"/>
                                <w:szCs w:val="24"/>
                              </w:rPr>
                              <w:t>药物治疗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24" o:spid="_x0000_s1029" type="#_x0000_t202" style="position:absolute;left:0;text-align:left;margin-left:184.15pt;margin-top:20.9pt;width:67.7pt;height:41.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NrqQwIAAGQEAAAOAAAAZHJzL2Uyb0RvYy54bWysVEtu2zAQ3RfoHQjua9mqncRC5CB16qJA&#10;+gHSHoCmKIkoyWFJ2pJ7gPQGXXXTfc+Vc3RIOY772xTVgiA5wzdv3szo/KLXimyF8xJMSSejMSXC&#10;cKikaUr6/t3qyRklPjBTMQVGlHQnPL1YPH503tlC5NCCqoQjCGJ80dmStiHYIss8b4VmfgRWGDTW&#10;4DQLeHRNVjnWIbpWWT4en2QduMo64MJ7vL0ajHSR8Ota8PCmrr0IRJUUuYW0urSu45otzlnROGZb&#10;yfc02D+w0EwaDHqAumKBkY2Tv0FpyR14qMOIg86griUXKQfMZjL+JZubllmRckFxvD3I5P8fLH+9&#10;feuIrEqaTykxTGON7r58vvv6/e7bLcE7FKizvkC/G4ueoX8GPRY6JevtNfAPnhhYtsw04tI56FrB&#10;KiQ4iS+zo6cDjo8g6+4VVBiIbQIkoL52OqqHehBEx0LtDsURfSAcL89m89M5WjiaZnl+Mp6lCKy4&#10;f2ydDy8EaBI3JXVY+wTOttc+RDKsuHeJsTwoWa2kUungmvVSObJl2Cer9O3Rf3JThnQlnc/yGfLQ&#10;FlXzphmk+CvaOH1/QtMyYO8rqTG5gxMrooDPTZU6MzCphj2yV2avaBRxkDP06z5V72kMENVeQ7VD&#10;iR0MrY6jiZsW3CdKOmxzZPxxw5ygRL00WKb5ZDqNc5EO09lpjgd3bFkfW5jhCFXSQMmwXYZhljbW&#10;yabFSENjGLjE0tYyyf7Aak8fWzlVYz92cVaOz8nr4eew+AEAAP//AwBQSwMEFAAGAAgAAAAhANGL&#10;JVjgAAAACgEAAA8AAABkcnMvZG93bnJldi54bWxMj8FOwzAQRO9I/IO1SFwQddKENIQ4FUICwQ3a&#10;Cq5u7CYR9jrYbhr+nuUEx9U+zbyp17M1bNI+DA4FpIsEmMbWqQE7Abvt43UJLESJShqHWsC3DrBu&#10;zs9qWSl3wjc9bWLHKARDJQX0MY4V56HttZVh4UaN9Ds4b2Wk03dceXmicGv4MkkKbuWA1NDLUT/0&#10;uv3cHK2AMn+ePsJL9vreFgdzG69W09OXF+LyYr6/Axb1HP9g+NUndWjIae+OqAIzArKizAgVkKc0&#10;gYCbJFsB2xO5zFPgTc3/T2h+AAAA//8DAFBLAQItABQABgAIAAAAIQC2gziS/gAAAOEBAAATAAAA&#10;AAAAAAAAAAAAAAAAAABbQ29udGVudF9UeXBlc10ueG1sUEsBAi0AFAAGAAgAAAAhADj9If/WAAAA&#10;lAEAAAsAAAAAAAAAAAAAAAAALwEAAF9yZWxzLy5yZWxzUEsBAi0AFAAGAAgAAAAhALFs2upDAgAA&#10;ZAQAAA4AAAAAAAAAAAAAAAAALgIAAGRycy9lMm9Eb2MueG1sUEsBAi0AFAAGAAgAAAAhANGLJVjg&#10;AAAACgEAAA8AAAAAAAAAAAAAAAAAnQQAAGRycy9kb3ducmV2LnhtbFBLBQYAAAAABAAEAPMAAACq&#10;BQAAAAA=&#10;">
                <v:textbox>
                  <w:txbxContent>
                    <w:p w:rsidR="00C0121F" w:rsidRDefault="00C0121F" w:rsidP="00C0121F">
                      <w:pPr>
                        <w:jc w:val="center"/>
                        <w:rPr>
                          <w:rFonts w:hint="eastAsia"/>
                          <w:sz w:val="24"/>
                          <w:szCs w:val="24"/>
                        </w:rPr>
                      </w:pPr>
                      <w:r>
                        <w:rPr>
                          <w:rFonts w:hint="eastAsia"/>
                          <w:sz w:val="24"/>
                          <w:szCs w:val="24"/>
                        </w:rPr>
                        <w:t>手术治疗</w:t>
                      </w:r>
                    </w:p>
                    <w:p w:rsidR="00C0121F" w:rsidRDefault="00C0121F" w:rsidP="00C0121F">
                      <w:pPr>
                        <w:jc w:val="center"/>
                        <w:rPr>
                          <w:sz w:val="24"/>
                          <w:szCs w:val="24"/>
                        </w:rPr>
                      </w:pPr>
                      <w:r>
                        <w:rPr>
                          <w:rFonts w:hint="eastAsia"/>
                          <w:sz w:val="24"/>
                          <w:szCs w:val="24"/>
                        </w:rPr>
                        <w:t>药物治疗</w:t>
                      </w:r>
                    </w:p>
                  </w:txbxContent>
                </v:textbox>
              </v:shape>
            </w:pict>
          </mc:Fallback>
        </mc:AlternateContent>
      </w:r>
    </w:p>
    <w:p w:rsidR="00C0121F" w:rsidRDefault="00C0121F" w:rsidP="00C0121F">
      <w:pPr>
        <w:adjustRightInd w:val="0"/>
        <w:snapToGrid w:val="0"/>
        <w:spacing w:line="360" w:lineRule="auto"/>
        <w:ind w:firstLineChars="200" w:firstLine="420"/>
        <w:rPr>
          <w:rFonts w:ascii="楷体_GB2312" w:eastAsia="楷体_GB2312" w:hAnsi="楷体_GB2312" w:cs="楷体_GB2312" w:hint="eastAsia"/>
          <w:b/>
          <w:bCs/>
          <w:sz w:val="32"/>
          <w:szCs w:val="32"/>
        </w:rPr>
      </w:pPr>
      <w:r>
        <w:rPr>
          <w:noProof/>
        </w:rPr>
        <mc:AlternateContent>
          <mc:Choice Requires="wps">
            <w:drawing>
              <wp:anchor distT="0" distB="0" distL="114300" distR="114300" simplePos="0" relativeHeight="251686912" behindDoc="0" locked="0" layoutInCell="1" allowOverlap="1">
                <wp:simplePos x="0" y="0"/>
                <wp:positionH relativeFrom="column">
                  <wp:posOffset>4748530</wp:posOffset>
                </wp:positionH>
                <wp:positionV relativeFrom="paragraph">
                  <wp:posOffset>41275</wp:posOffset>
                </wp:positionV>
                <wp:extent cx="746760" cy="261620"/>
                <wp:effectExtent l="5080" t="8890" r="10160" b="5715"/>
                <wp:wrapNone/>
                <wp:docPr id="23" name="文本框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6760" cy="261620"/>
                        </a:xfrm>
                        <a:prstGeom prst="rect">
                          <a:avLst/>
                        </a:prstGeom>
                        <a:solidFill>
                          <a:srgbClr val="FFFFFF"/>
                        </a:solidFill>
                        <a:ln w="9525" cmpd="sng">
                          <a:solidFill>
                            <a:srgbClr val="000000"/>
                          </a:solidFill>
                          <a:miter lim="800000"/>
                          <a:headEnd/>
                          <a:tailEnd/>
                        </a:ln>
                      </wps:spPr>
                      <wps:txbx>
                        <w:txbxContent>
                          <w:p w:rsidR="00C0121F" w:rsidRDefault="00C0121F" w:rsidP="00C0121F">
                            <w:r>
                              <w:rPr>
                                <w:rFonts w:hint="eastAsia"/>
                              </w:rPr>
                              <w:t>三级医院</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文本框 23" o:spid="_x0000_s1030" type="#_x0000_t202" style="position:absolute;left:0;text-align:left;margin-left:373.9pt;margin-top:3.25pt;width:58.8pt;height:20.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dTORAIAAGQEAAAOAAAAZHJzL2Uyb0RvYy54bWysVE2O0zAU3iNxB8t7mja0nZmo6WjoUIQ0&#10;/EgDB3AcJ7Gw/YztNikHgBuwYsOec/UcvDhtqQbYILKwbL/nz5+/770srjutyFY4L8HkdDIaUyIM&#10;h1KaOqfv362fXFLiAzMlU2BETnfC0+vl40eL1mYihQZUKRxBEOOz1ua0CcFmSeJ5IzTzI7DCYLAC&#10;p1nApauT0rEW0bVK0vF4nrTgSuuAC+9x93YI0mXEryrBw5uq8iIQlVPkFuLo4lj0Y7JcsKx2zDaS&#10;H2iwf2ChmTR46QnqlgVGNk7+BqUld+ChCiMOOoGqklzEN+BrJuMHr7lvmBXxLSiOtyeZ/P+D5a+3&#10;bx2RZU7Tp5QYptGj/dcv+28/9t8/E9xDgVrrM8y7t5gZumfQodHxsd7eAf/giYFVw0wtbpyDthGs&#10;RIKT/mRydnTA8T1I0b6CEi9imwARqKuc7tVDPQiio1G7kzmiC4Tj5sV0fjHHCMdQOp/M02hewrLj&#10;Yet8eCFAk36SU4feR3C2vfOhJ8OyY0p/lwcly7VUKi5cXayUI1uGdbKOX+T/IE0Z0ub0apbOkIe2&#10;qJo39SDFX9HG8fsTmpYBa19JndPLUxLLegGfmzJWZmBSDXNkr8xB0V7EQc7QFV10b3o0qoByhxI7&#10;GEodWxMnDbhPlLRY5sj444Y5QYl6adCmq8l02vdFXExnF6gqceeR4jzCDEeonAZKhukqDL20sU7W&#10;Dd40FIaBG7S2klH2vgYGVgf6WMrRjUPb9b1yvo5Zv34Oy58AAAD//wMAUEsDBBQABgAIAAAAIQAx&#10;xD+83gAAAAgBAAAPAAAAZHJzL2Rvd25yZXYueG1sTI/NTsMwEITvSLyDtUhcEHWANA4hmwohgeAG&#10;bQVXN94mEf4JtpuGt8ec4Dia0cw39Wo2mk3kw+AswtUiA0a2dWqwHcJ283hZAgtRWiW1s4TwTQFW&#10;zelJLSvljvaNpnXsWCqxoZIIfYxjxXloezIyLNxINnl7542MSfqOKy+Pqdxofp1lBTdysGmhlyM9&#10;9NR+rg8Gocyfp4/wcvP63hZ7fRsvxPT05RHPz+b7O2CR5vgXhl/8hA5NYtq5g1WBaQSRi4QeEYol&#10;sOSXxTIHtkPIhQDe1Pz/geYHAAD//wMAUEsBAi0AFAAGAAgAAAAhALaDOJL+AAAA4QEAABMAAAAA&#10;AAAAAAAAAAAAAAAAAFtDb250ZW50X1R5cGVzXS54bWxQSwECLQAUAAYACAAAACEAOP0h/9YAAACU&#10;AQAACwAAAAAAAAAAAAAAAAAvAQAAX3JlbHMvLnJlbHNQSwECLQAUAAYACAAAACEAIrHUzkQCAABk&#10;BAAADgAAAAAAAAAAAAAAAAAuAgAAZHJzL2Uyb0RvYy54bWxQSwECLQAUAAYACAAAACEAMcQ/vN4A&#10;AAAIAQAADwAAAAAAAAAAAAAAAACeBAAAZHJzL2Rvd25yZXYueG1sUEsFBgAAAAAEAAQA8wAAAKkF&#10;AAAAAA==&#10;">
                <v:textbox>
                  <w:txbxContent>
                    <w:p w:rsidR="00C0121F" w:rsidRDefault="00C0121F" w:rsidP="00C0121F">
                      <w:r>
                        <w:rPr>
                          <w:rFonts w:hint="eastAsia"/>
                        </w:rPr>
                        <w:t>三级医院</w:t>
                      </w:r>
                    </w:p>
                  </w:txbxContent>
                </v:textbox>
              </v:shape>
            </w:pict>
          </mc:Fallback>
        </mc:AlternateContent>
      </w:r>
      <w:r>
        <w:rPr>
          <w:rFonts w:ascii="楷体_GB2312" w:eastAsia="楷体_GB2312" w:hAnsi="楷体_GB2312" w:cs="楷体_GB2312" w:hint="eastAsia"/>
          <w:b/>
          <w:bCs/>
          <w:noProof/>
          <w:sz w:val="32"/>
          <w:szCs w:val="32"/>
        </w:rPr>
        <mc:AlternateContent>
          <mc:Choice Requires="wps">
            <w:drawing>
              <wp:anchor distT="0" distB="0" distL="114300" distR="114300" simplePos="0" relativeHeight="251683840" behindDoc="0" locked="0" layoutInCell="1" allowOverlap="1">
                <wp:simplePos x="0" y="0"/>
                <wp:positionH relativeFrom="column">
                  <wp:posOffset>4121150</wp:posOffset>
                </wp:positionH>
                <wp:positionV relativeFrom="paragraph">
                  <wp:posOffset>302895</wp:posOffset>
                </wp:positionV>
                <wp:extent cx="929640" cy="751205"/>
                <wp:effectExtent l="6350" t="13335" r="6985" b="6985"/>
                <wp:wrapNone/>
                <wp:docPr id="22" name="矩形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9640" cy="751205"/>
                        </a:xfrm>
                        <a:prstGeom prst="rect">
                          <a:avLst/>
                        </a:prstGeom>
                        <a:solidFill>
                          <a:srgbClr val="FFFFFF">
                            <a:alpha val="0"/>
                          </a:srgbClr>
                        </a:solidFill>
                        <a:ln w="9525" cmpd="sng">
                          <a:solidFill>
                            <a:srgbClr val="000000"/>
                          </a:solidFill>
                          <a:prstDash val="dash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22" o:spid="_x0000_s1026" style="position:absolute;left:0;text-align:left;margin-left:324.5pt;margin-top:23.85pt;width:73.2pt;height:59.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zFUTQIAAH0EAAAOAAAAZHJzL2Uyb0RvYy54bWysVF1u1DAQfkfiDpbfaXajbn+iZquqSxFS&#10;gUqFA8w6TmJhe4zt3Wy5DBJvHILjIK7B2EmXLbwh8mB57JnP33wzk4vLndFsK31QaGs+P5pxJq3A&#10;Rtmu5h/e37w44yxEsA1otLLmDzLwy+XzZxeDq2SJPepGekYgNlSDq3kfo6uKIoheGghH6KSlyxa9&#10;gUim74rGw0DoRhflbHZSDOgb51HIEOh0NV7yZcZvWyniu7YNMjJdc+IW8+rzuk5rsbyAqvPgeiUm&#10;GvAPLAwoS4/uoVYQgW28+gvKKOExYBuPBJoC21YJmXOgbOazP7K578HJnAuJE9xepvD/YMXb7Z1n&#10;qql5WXJmwVCNfn759uP7V0YHpM7gQkVO9+7Op/yCu0XxMTCL1z3YTl55j0MvoSFO8+RfPAlIRqBQ&#10;th7eYEPYsImYhdq13iRAkoDtcj0e9vWQu8gEHZ6X5yfHVDVBV6eLeTlb5Begegx2PsRXEg1Lm5p7&#10;KncGh+1tiIkMVI8umTxq1dworbPhu/W19mwL1Bo3+RtjtethPM3tQRhhdM144RBDWzYQzUW5IJLG&#10;kYrBdhnlidsUP4HO0jcl8sQtUV1B6Ee/hnYrjMkRKqMijYlWpuZn+3iokvAvbZNdIig97omxtlMl&#10;kvhjEdfYPFAhPI4zQDNLmx79Z84G6n+i/mkDXnKmX1sq5vn8OEkfs3G8OC3J8Ic368MbsIKgah45&#10;G7fXcRyyjfOq6+mleZbF4hU1QKtycVJzjKwmstTjWeNpHtMQHdrZ6/dfY/kLAAD//wMAUEsDBBQA&#10;BgAIAAAAIQDuVohN3wAAAAoBAAAPAAAAZHJzL2Rvd25yZXYueG1sTI9NT4QwEIbvJv6HZky8uUWD&#10;fEnZGM0Sr7JG463QEYh0irS7i//e8aTHyTx53+ctt6udxBEXPzpScL2JQCB1zozUK3jZ764yED5o&#10;MnpyhAq+0cO2Oj8rdWHciZ7x2IRecAj5QisYQpgLKX03oNV+42Yk/n24xerA59JLs+gTh9tJ3kRR&#10;Iq0eiRsGPePDgN1nc7AK6uzd7LLXp7e8Xh7rfdeOJvtqlLq8WO/vQARcwx8Mv/qsDhU7te5AxotJ&#10;QRLnvCUoiNMUBANpfhuDaJlMkghkVcr/E6ofAAAA//8DAFBLAQItABQABgAIAAAAIQC2gziS/gAA&#10;AOEBAAATAAAAAAAAAAAAAAAAAAAAAABbQ29udGVudF9UeXBlc10ueG1sUEsBAi0AFAAGAAgAAAAh&#10;ADj9If/WAAAAlAEAAAsAAAAAAAAAAAAAAAAALwEAAF9yZWxzLy5yZWxzUEsBAi0AFAAGAAgAAAAh&#10;ALVrMVRNAgAAfQQAAA4AAAAAAAAAAAAAAAAALgIAAGRycy9lMm9Eb2MueG1sUEsBAi0AFAAGAAgA&#10;AAAhAO5WiE3fAAAACgEAAA8AAAAAAAAAAAAAAAAApwQAAGRycy9kb3ducmV2LnhtbFBLBQYAAAAA&#10;BAAEAPMAAACzBQAAAAA=&#10;">
                <v:fill opacity="0"/>
                <v:stroke dashstyle="dashDot"/>
              </v:rect>
            </w:pict>
          </mc:Fallback>
        </mc:AlternateContent>
      </w:r>
      <w:r>
        <w:rPr>
          <w:rFonts w:ascii="楷体_GB2312" w:eastAsia="楷体_GB2312" w:hAnsi="楷体_GB2312" w:cs="楷体_GB2312" w:hint="eastAsia"/>
          <w:b/>
          <w:bCs/>
          <w:noProof/>
          <w:sz w:val="32"/>
          <w:szCs w:val="32"/>
        </w:rPr>
        <mc:AlternateContent>
          <mc:Choice Requires="wps">
            <w:drawing>
              <wp:anchor distT="0" distB="0" distL="114300" distR="114300" simplePos="0" relativeHeight="251674624" behindDoc="0" locked="0" layoutInCell="1" allowOverlap="1">
                <wp:simplePos x="0" y="0"/>
                <wp:positionH relativeFrom="column">
                  <wp:posOffset>4539615</wp:posOffset>
                </wp:positionH>
                <wp:positionV relativeFrom="paragraph">
                  <wp:posOffset>185420</wp:posOffset>
                </wp:positionV>
                <wp:extent cx="0" cy="207010"/>
                <wp:effectExtent l="53340" t="10160" r="60960" b="20955"/>
                <wp:wrapNone/>
                <wp:docPr id="21" name="直接箭头连接符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7010"/>
                        </a:xfrm>
                        <a:prstGeom prst="straightConnector1">
                          <a:avLst/>
                        </a:prstGeom>
                        <a:noFill/>
                        <a:ln w="9525" cmpd="sng">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直接箭头连接符 21" o:spid="_x0000_s1026" type="#_x0000_t32" style="position:absolute;left:0;text-align:left;margin-left:357.45pt;margin-top:14.6pt;width:0;height:16.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r0NWQIAAHUEAAAOAAAAZHJzL2Uyb0RvYy54bWysVE1uEzEU3iNxB8v7dGZC2qajTio0k7Ap&#10;UKnlAI7tmbHw2JbtZhIhrsAFkLoCVsCqe04D5Rg8e5JAYYMQWTjP9vv53vc+z+nZupNoxa0TWhU4&#10;O0gx4opqJlRT4BdXi9EUI+eJYkRqxQu84Q6fzR4+OO1Nzse61ZJxiyCJcnlvCtx6b/IkcbTlHXEH&#10;2nAFl7W2HfGwtU3CLOkheyeTcZoeJb22zFhNuXNwWg2XeBbz1zWn/nldO+6RLDBg83G1cV2GNZmd&#10;kryxxLSCbmGQf0DREaGg6D5VRTxB11b8kaoT1Gqna39AdZfouhaUxx6gmyz9rZvLlhgeewFynNnT&#10;5P5fWvpsdWGRYAUeZxgp0sGM7t7efnvz/u7zp6/vbr9/uQn2xw8I7oGs3rgcYkp1YUO7dK0uzbmm&#10;Lx1SumyJangEfbUxkChGJPdCwsYZKLnsn2oGPuTa68jcurZdSAmcoHUc0GY/IL72iA6HFE7H6TGQ&#10;FeAkJN/FGev8E647FIwCO2+JaFpfaqVABdpmsQpZnTs/BO4CQlGlF0LKKAapUF/gk8PxIUa0M8CM&#10;U02MdVoKFvxChLPNspQWrUhQVvxtAd1zs/pasZi35YTNt7YnQoKNfKTJWwHESY5D4Y4zjCSHxxSs&#10;AalUoSKQANi31iCuVyfpyXw6n05Gk/HRfDRJq2r0eFFORkeL7PiwelSVZZW9DuCzSd4KxrgK+HdC&#10;zyZ/J6Ttkxskupf6nrPkfvY4FQC7+4+gowrC4AcJLTXbXNjQXRAEaDs6b99heDy/7qPXz6/F7AcA&#10;AAD//wMAUEsDBBQABgAIAAAAIQA6lMzk4AAAAAkBAAAPAAAAZHJzL2Rvd25yZXYueG1sTI/BTsMw&#10;DIbvSLxDZCRuLG2FylrqTsCE6IVJbGjaMWtCE9E4VZNtHU9PEAc42v70+/urxWR7dlSjN44Q0lkC&#10;TFHrpKEO4X3zfDMH5oMgKXpHCuGsPCzqy4tKlNKd6E0d16FjMYR8KRB0CEPJuW+1ssLP3KAo3j7c&#10;aEWI49hxOYpTDLc9z5Ik51YYih+0GNSTVu3n+mARwnJ31vm2fSzMavPympuvpmmWiNdX08M9sKCm&#10;8AfDj35Uhzo67d2BpGc9wl16W0QUISsyYBH4XewR8nQOvK74/wb1NwAAAP//AwBQSwECLQAUAAYA&#10;CAAAACEAtoM4kv4AAADhAQAAEwAAAAAAAAAAAAAAAAAAAAAAW0NvbnRlbnRfVHlwZXNdLnhtbFBL&#10;AQItABQABgAIAAAAIQA4/SH/1gAAAJQBAAALAAAAAAAAAAAAAAAAAC8BAABfcmVscy8ucmVsc1BL&#10;AQItABQABgAIAAAAIQBdAr0NWQIAAHUEAAAOAAAAAAAAAAAAAAAAAC4CAABkcnMvZTJvRG9jLnht&#10;bFBLAQItABQABgAIAAAAIQA6lMzk4AAAAAkBAAAPAAAAAAAAAAAAAAAAALMEAABkcnMvZG93bnJl&#10;di54bWxQSwUGAAAAAAQABADzAAAAwAUAAAAA&#10;">
                <v:stroke endarrow="block"/>
              </v:shape>
            </w:pict>
          </mc:Fallback>
        </mc:AlternateContent>
      </w:r>
      <w:r>
        <w:rPr>
          <w:rFonts w:ascii="楷体_GB2312" w:eastAsia="楷体_GB2312" w:hAnsi="楷体_GB2312" w:cs="楷体_GB2312" w:hint="eastAsia"/>
          <w:b/>
          <w:bCs/>
          <w:noProof/>
          <w:sz w:val="32"/>
          <w:szCs w:val="32"/>
        </w:rPr>
        <mc:AlternateContent>
          <mc:Choice Requires="wps">
            <w:drawing>
              <wp:anchor distT="0" distB="0" distL="114300" distR="114300" simplePos="0" relativeHeight="251673600" behindDoc="0" locked="0" layoutInCell="1" allowOverlap="1">
                <wp:simplePos x="0" y="0"/>
                <wp:positionH relativeFrom="column">
                  <wp:posOffset>3198495</wp:posOffset>
                </wp:positionH>
                <wp:positionV relativeFrom="paragraph">
                  <wp:posOffset>185420</wp:posOffset>
                </wp:positionV>
                <wp:extent cx="1341120" cy="0"/>
                <wp:effectExtent l="7620" t="10160" r="13335" b="8890"/>
                <wp:wrapNone/>
                <wp:docPr id="20" name="直接箭头连接符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41120" cy="0"/>
                        </a:xfrm>
                        <a:prstGeom prst="straightConnector1">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20" o:spid="_x0000_s1026" type="#_x0000_t32" style="position:absolute;left:0;text-align:left;margin-left:251.85pt;margin-top:14.6pt;width:105.6pt;height: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bMKRgIAAFQEAAAOAAAAZHJzL2Uyb0RvYy54bWysVM2O0zAQviPxDlbubZJuWtqo6QolLZcF&#10;Ku3yAK7tJBaJbdlu0wrxCrwA0p6AE3DaO08Dy2Mwdn/UhQtC5OCMM55vvpn5nOnltm3QhmnDpciC&#10;uB8FiAkiKRdVFry6WfTGATIWC4obKVgW7JgJLmePH007lbKBrGVDmUYAIkzaqSyorVVpGBpSsxab&#10;vlRMgLOUusUWtroKqcYdoLdNOIiiUdhJTZWWhBkDX4u9M5h5/LJkxL4sS8MsarIAuFm/ar+u3BrO&#10;pjitNFY1Jwca+B9YtJgLSHqCKrDFaK35H1AtJ1oaWdo+kW0oy5IT5muAauLot2qua6yYrwWaY9Sp&#10;Teb/wZIXm6VGnGbBANojcAszun9/9+Pdx/uvX75/uPv57dbZnz8h8EOzOmVSiMnFUrtyyVZcqytJ&#10;XhskZF5jUTFP+manACh2EeGDELcxClKuuueSwhm8ttJ3blvq1kFCT9DWD2h3GhDbWkTgY3yRxLEj&#10;So6+EKfHQKWNfcZki5yRBcZqzKva5lIIkIHUsU+DN1fGOlo4PQa4rEIueNN4NTQCdVkwGQ6GkKdV&#10;0BojKh9rZMOpO+cijK5WeaPRBjtp+ceXC57zY1quBfW4NcN0frAt5s3eBh6NcHhQIzA7WHvtvJlE&#10;k/l4Pk56yWA07yVRUfSeLvKkN1rET4bFRZHnRfzWUYuTtOaUMuHYHXUcJ3+nk8ON2ivwpORTR8KH&#10;6L51QPb49qT9kN1c9wpZSbpb6uPwQbr+8OGaubtxvgf7/Gcw+wUAAP//AwBQSwMEFAAGAAgAAAAh&#10;ALr6Cc7eAAAACQEAAA8AAABkcnMvZG93bnJldi54bWxMj8FOwzAMhu9IvENkJC6IJS2M0VJ3mpA4&#10;cGSbxDVrTFtonKpJ17KnJ4jDONr+9Pv7i/VsO3GkwbeOEZKFAkFcOdNyjbDfvdw+gvBBs9GdY0L4&#10;Jg/r8vKi0LlxE7/RcRtqEUPY5xqhCaHPpfRVQ1b7heuJ4+3DDVaHOA61NIOeYrjtZKrUg7S65fih&#10;0T09N1R9bUeLQH5cJmqT2Xr/eppu3tPT59TvEK+v5s0TiEBzOMPwqx/VoYxOBzey8aJDWKq7VUQR&#10;0iwFEYFVcp+BOPwtZFnI/w3KHwAAAP//AwBQSwECLQAUAAYACAAAACEAtoM4kv4AAADhAQAAEwAA&#10;AAAAAAAAAAAAAAAAAAAAW0NvbnRlbnRfVHlwZXNdLnhtbFBLAQItABQABgAIAAAAIQA4/SH/1gAA&#10;AJQBAAALAAAAAAAAAAAAAAAAAC8BAABfcmVscy8ucmVsc1BLAQItABQABgAIAAAAIQD4JbMKRgIA&#10;AFQEAAAOAAAAAAAAAAAAAAAAAC4CAABkcnMvZTJvRG9jLnhtbFBLAQItABQABgAIAAAAIQC6+gnO&#10;3gAAAAkBAAAPAAAAAAAAAAAAAAAAAKAEAABkcnMvZG93bnJldi54bWxQSwUGAAAAAAQABADzAAAA&#10;qwUAAAAA&#10;"/>
            </w:pict>
          </mc:Fallback>
        </mc:AlternateContent>
      </w:r>
      <w:r>
        <w:rPr>
          <w:rFonts w:ascii="楷体_GB2312" w:eastAsia="楷体_GB2312" w:hAnsi="楷体_GB2312" w:cs="楷体_GB2312" w:hint="eastAsia"/>
          <w:b/>
          <w:bCs/>
          <w:noProof/>
          <w:sz w:val="32"/>
          <w:szCs w:val="32"/>
        </w:rPr>
        <mc:AlternateContent>
          <mc:Choice Requires="wps">
            <w:drawing>
              <wp:anchor distT="0" distB="0" distL="114300" distR="114300" simplePos="0" relativeHeight="251663360" behindDoc="0" locked="0" layoutInCell="1" allowOverlap="1">
                <wp:simplePos x="0" y="0"/>
                <wp:positionH relativeFrom="column">
                  <wp:posOffset>424815</wp:posOffset>
                </wp:positionH>
                <wp:positionV relativeFrom="paragraph">
                  <wp:posOffset>185420</wp:posOffset>
                </wp:positionV>
                <wp:extent cx="0" cy="294005"/>
                <wp:effectExtent l="5715" t="10160" r="13335" b="10160"/>
                <wp:wrapNone/>
                <wp:docPr id="19" name="直接箭头连接符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94005"/>
                        </a:xfrm>
                        <a:prstGeom prst="straightConnector1">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19" o:spid="_x0000_s1026" type="#_x0000_t32" style="position:absolute;left:0;text-align:left;margin-left:33.45pt;margin-top:14.6pt;width:0;height:23.1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RFcSwIAAF0EAAAOAAAAZHJzL2Uyb0RvYy54bWysVMuO0zAU3SPxD1b2bZKSDtNo0hFKWjYD&#10;jDQDe9d2EgvHtmxP0wrxC/wAEitgBaxmz9fA8BlcO50yhQ1CdOFeP87xufce5+R00wm0ZsZyJYso&#10;HScRYpIoymVTRM8vl6PjCFmHJcVCSVZEW2aj0/n9eye9ztlEtUpQZhCQSJv3uoha53Qex5a0rMN2&#10;rDSTsFkr02EHU9PE1OAe2DsRT5LkKO6VodoowqyF1WrYjOaBv64Zcc/q2jKHRBGBNhdGE8aVH+P5&#10;Cc4bg3XLyU4G/gcVHeYSLt1TVdhhdGX4H1QdJ0ZZVbsxUV2s6poTFnKAbNLkt2wuWqxZyAWKY/W+&#10;TPb/0ZKn63ODOIXezSIkcQc9unl7/f3Nh5svn7+9v/7x9Z2PP31EsA/F6rXNAVPKc+PTJRt5oc8U&#10;eWmRVGWLZcOC6MutBqLUI+IDiJ9YDVeu+ieKwhl85VSo3KY2HaoF1y880JNDddAmtGq7bxXbOESG&#10;RQKrk1mWJNNwDc49g8dpY91jpjrkgyKyzmDetK5UUoIflBnY8frMOq/vF8CDpVpyIYIthER9Ec2m&#10;k2mESKehRlY2QZlVglN/ziOsaValMGiNvcfCbyfo4JhRV5IG3pZhutjFDnMxxKBDSM8HKYKyXTSY&#10;6NUsmS2OF8fZKJscLUZZUlWjR8syGx0t04fT6kFVllX62ktLs7zllDLp1d0aOs3+zjC7pzVYcW/p&#10;fUXiQ/ZQOhB7+x9Eh277Bg9WWSm6PTe3LgAPh8O79+Yfyd05xHe/CvOfAAAA//8DAFBLAwQUAAYA&#10;CAAAACEAOSG0cdsAAAAHAQAADwAAAGRycy9kb3ducmV2LnhtbEyOwU7DMBBE70j8g7VI3KjTiKZt&#10;yKZCSCAOKFIL3N14SULjdYjdJP17DJf2OJrRm5dtJtOKgXrXWEaYzyIQxKXVDVcIH+/PdysQzivW&#10;qrVMCCdysMmvrzKVajvyloadr0SAsEsVQu19l0rpypqMcjPbEYfuy/ZG+RD7SupejQFuWhlHUSKN&#10;ajg81Kqjp5rKw+5oEH54efq8l8Pquyh88vL6VjEVI+LtzfT4AMLT5M9j+NMP6pAHp709snaiRUiS&#10;dVgixOsYROj/8x5huViAzDN56Z//AgAA//8DAFBLAQItABQABgAIAAAAIQC2gziS/gAAAOEBAAAT&#10;AAAAAAAAAAAAAAAAAAAAAABbQ29udGVudF9UeXBlc10ueG1sUEsBAi0AFAAGAAgAAAAhADj9If/W&#10;AAAAlAEAAAsAAAAAAAAAAAAAAAAALwEAAF9yZWxzLy5yZWxzUEsBAi0AFAAGAAgAAAAhAARNEVxL&#10;AgAAXQQAAA4AAAAAAAAAAAAAAAAALgIAAGRycy9lMm9Eb2MueG1sUEsBAi0AFAAGAAgAAAAhADkh&#10;tHHbAAAABwEAAA8AAAAAAAAAAAAAAAAApQQAAGRycy9kb3ducmV2LnhtbFBLBQYAAAAABAAEAPMA&#10;AACtBQAAAAA=&#10;"/>
            </w:pict>
          </mc:Fallback>
        </mc:AlternateContent>
      </w:r>
      <w:r>
        <w:rPr>
          <w:rFonts w:ascii="楷体_GB2312" w:eastAsia="楷体_GB2312" w:hAnsi="楷体_GB2312" w:cs="楷体_GB2312" w:hint="eastAsia"/>
          <w:b/>
          <w:bCs/>
          <w:noProof/>
          <w:sz w:val="32"/>
          <w:szCs w:val="32"/>
        </w:rPr>
        <mc:AlternateContent>
          <mc:Choice Requires="wps">
            <w:drawing>
              <wp:anchor distT="0" distB="0" distL="114300" distR="114300" simplePos="0" relativeHeight="251664384" behindDoc="0" locked="0" layoutInCell="1" allowOverlap="1">
                <wp:simplePos x="0" y="0"/>
                <wp:positionH relativeFrom="column">
                  <wp:posOffset>413385</wp:posOffset>
                </wp:positionH>
                <wp:positionV relativeFrom="paragraph">
                  <wp:posOffset>185420</wp:posOffset>
                </wp:positionV>
                <wp:extent cx="1925320" cy="0"/>
                <wp:effectExtent l="13335" t="57785" r="23495" b="56515"/>
                <wp:wrapNone/>
                <wp:docPr id="18" name="直接箭头连接符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5320" cy="0"/>
                        </a:xfrm>
                        <a:prstGeom prst="straightConnector1">
                          <a:avLst/>
                        </a:prstGeom>
                        <a:noFill/>
                        <a:ln w="9525" cmpd="sng">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18" o:spid="_x0000_s1026" type="#_x0000_t32" style="position:absolute;left:0;text-align:left;margin-left:32.55pt;margin-top:14.6pt;width:151.6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zBNXAIAAHYEAAAOAAAAZHJzL2Uyb0RvYy54bWysVM2O0zAQviPxDpbvbZpuu2yjTVcoabks&#10;UGmXB3BtJ7FwbMt2m1aIV+AFkDgBJ+C0d54Glsdg7P6wCxeEyMEZZzwz33zzOecXm1aiNbdOaJXj&#10;tD/AiCuqmVB1jl9cz3tnGDlPFCNSK57jLXf4YvrwwXlnMj7UjZaMWwRJlMs6k+PGe5MliaMNb4nr&#10;a8MVOCttW+Jha+uEWdJB9lYmw8HgNOm0ZcZqyp2Dr+XOiacxf1Vx6p9XleMeyRwDNh9XG9dlWJPp&#10;OclqS0wj6B4G+QcULREKih5TlcQTtLLij1StoFY7Xfk+1W2iq0pQHnuAbtLBb91cNcTw2AuQ48yR&#10;Jvf/0tJn64VFgsHsYFKKtDCj27c33998uP3y+dv7mx9f3wX700cEfiCrMy6DmEItbGiXbtSVudT0&#10;pUNKFw1RNY+gr7cGEqUhIrkXEjbOQMll91QzOENWXkfmNpVtQ0rgBG3igLbHAfGNRxQ+ppPh+GQI&#10;c6QHX0KyQ6Cxzj/hukXByLHzloi68YVWCmSgbRrLkPWl8wEWyQ4BoarScyFlVINUqMvxZDwcQ53W&#10;ADVO1THWaSlYOBcinK2XhbRoTYK04hPbBc/dY1avFIt5G07YbG97IiTYyEeevBXAnOQ4FG45w0hy&#10;uE3B2iGVKlQEFgD73tqp69VkMJmdzc5GvdHwdNYbDcqy93hejHqn8/TRuDwpi6JMXwfw6ShrBGNc&#10;BfwHpaejv1PS/s7tNHrU+pGz5H72SC6APbwj6CiDMPmdhpaabRc2dBcUAeKOh/cXMdyeu/t46tfv&#10;YvoTAAD//wMAUEsDBBQABgAIAAAAIQBZkSwD3wAAAAgBAAAPAAAAZHJzL2Rvd25yZXYueG1sTI/B&#10;TsMwEETvSPyDtUjcqNNUWG2IUwEVIheQaKuKoxsvsUW8jmK3Tfl6jDjAcXZGM2/L5eg6dsQhWE8S&#10;ppMMGFLjtaVWwnbzdDMHFqIirTpPKOGMAZbV5UWpCu1P9IbHdWxZKqFQKAkmxr7gPDQGnQoT3yMl&#10;78MPTsUkh5brQZ1Suet4nmWCO2UpLRjV46PB5nN9cBLi6v1sxK55WNjXzfOLsF91Xa+kvL4a7++A&#10;RRzjXxh+8BM6VIlp7w+kA+skiNtpSkrIFzmw5M/EfAZs/3vgVcn/P1B9AwAA//8DAFBLAQItABQA&#10;BgAIAAAAIQC2gziS/gAAAOEBAAATAAAAAAAAAAAAAAAAAAAAAABbQ29udGVudF9UeXBlc10ueG1s&#10;UEsBAi0AFAAGAAgAAAAhADj9If/WAAAAlAEAAAsAAAAAAAAAAAAAAAAALwEAAF9yZWxzLy5yZWxz&#10;UEsBAi0AFAAGAAgAAAAhACaLME1cAgAAdgQAAA4AAAAAAAAAAAAAAAAALgIAAGRycy9lMm9Eb2Mu&#10;eG1sUEsBAi0AFAAGAAgAAAAhAFmRLAPfAAAACAEAAA8AAAAAAAAAAAAAAAAAtgQAAGRycy9kb3du&#10;cmV2LnhtbFBLBQYAAAAABAAEAPMAAADCBQAAAAA=&#10;">
                <v:stroke endarrow="block"/>
              </v:shape>
            </w:pict>
          </mc:Fallback>
        </mc:AlternateContent>
      </w:r>
    </w:p>
    <w:p w:rsidR="00C0121F" w:rsidRDefault="00C0121F" w:rsidP="00C0121F">
      <w:pPr>
        <w:adjustRightInd w:val="0"/>
        <w:snapToGrid w:val="0"/>
        <w:spacing w:line="360" w:lineRule="auto"/>
        <w:ind w:firstLineChars="200" w:firstLine="420"/>
        <w:rPr>
          <w:rFonts w:ascii="楷体_GB2312" w:eastAsia="楷体_GB2312" w:hAnsi="楷体_GB2312" w:cs="楷体_GB2312" w:hint="eastAsia"/>
          <w:b/>
          <w:bCs/>
          <w:sz w:val="32"/>
          <w:szCs w:val="32"/>
        </w:rPr>
      </w:pPr>
      <w:r>
        <w:rPr>
          <w:noProof/>
        </w:rPr>
        <mc:AlternateContent>
          <mc:Choice Requires="wps">
            <w:drawing>
              <wp:anchor distT="0" distB="0" distL="114300" distR="114300" simplePos="0" relativeHeight="251677696" behindDoc="0" locked="0" layoutInCell="1" allowOverlap="1">
                <wp:simplePos x="0" y="0"/>
                <wp:positionH relativeFrom="column">
                  <wp:posOffset>2175510</wp:posOffset>
                </wp:positionH>
                <wp:positionV relativeFrom="paragraph">
                  <wp:posOffset>134620</wp:posOffset>
                </wp:positionV>
                <wp:extent cx="840105" cy="289560"/>
                <wp:effectExtent l="13335" t="12065" r="13335" b="12700"/>
                <wp:wrapNone/>
                <wp:docPr id="17" name="文本框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0105" cy="289560"/>
                        </a:xfrm>
                        <a:prstGeom prst="rect">
                          <a:avLst/>
                        </a:prstGeom>
                        <a:solidFill>
                          <a:srgbClr val="FFFFFF"/>
                        </a:solidFill>
                        <a:ln w="9525" cmpd="sng">
                          <a:solidFill>
                            <a:srgbClr val="000000"/>
                          </a:solidFill>
                          <a:miter lim="800000"/>
                          <a:headEnd/>
                          <a:tailEnd/>
                        </a:ln>
                      </wps:spPr>
                      <wps:txbx>
                        <w:txbxContent>
                          <w:p w:rsidR="00C0121F" w:rsidRDefault="00C0121F" w:rsidP="00C0121F">
                            <w:pPr>
                              <w:rPr>
                                <w:sz w:val="18"/>
                                <w:szCs w:val="18"/>
                              </w:rPr>
                            </w:pPr>
                            <w:r>
                              <w:rPr>
                                <w:rFonts w:hint="eastAsia"/>
                                <w:sz w:val="18"/>
                                <w:szCs w:val="18"/>
                              </w:rPr>
                              <w:t>考虑为恶性</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文本框 17" o:spid="_x0000_s1031" type="#_x0000_t202" style="position:absolute;left:0;text-align:left;margin-left:171.3pt;margin-top:10.6pt;width:66.15pt;height:22.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0VHQQIAAGQEAAAOAAAAZHJzL2Uyb0RvYy54bWysVEuOEzEQ3SNxB8t70kmUzExa6YyGDEFI&#10;w0caOIDjdndb2C5jO+kOB2BuwIoNe86Vc1B2JyEaYIPoheVP+fnVe1U9v+60IlvhvART0NFgSIkw&#10;HEpp6oJ+eL96dkWJD8yUTIERBd0JT68XT5/MW5uLMTSgSuEIghift7agTQg2zzLPG6GZH4AVBg8r&#10;cJoFXLo6Kx1rEV2rbDwcXmQtuNI64MJ73L3tD+ki4VeV4OFtVXkRiCoocgtpdGlcxzFbzFleO2Yb&#10;yQ802D+w0EwafPQEdcsCIxsnf4PSkjvwUIUBB51BVUkuUg6YzWj4KJv7hlmRckFxvD3J5P8fLH+z&#10;feeILNG7S0oM0+jR/uvD/tuP/fcvBPdQoNb6HOPuLUaG7jl0GJyS9fYO+EdPDCwbZmpx4xy0jWAl&#10;EhzFm9nZ1R7HR5B1+xpKfIhtAiSgrnI6qod6EERHo3Ync0QXCMfNqwkKNKWE49H4aja9SOZlLD9e&#10;ts6HlwI0iZOCOvQ+gbPtnQ+RDMuPIfEtD0qWK6lUWrh6vVSObBnWySp9if+jMGVIW9DZdBx5aIuq&#10;eVP3UvwVbZi+P6FpGbD2ldSY3CmI5VHAF6ZMlRmYVP0c2StzUDSK2MsZunWX3JsejVpDuUOJHfSl&#10;jq2JkwbcZ0paLHNk/GnDnKBEvTJo02w0mcS+SIvJ9HKMC3d+sj4/YYYjVEEDJf10Gfpe2lgn6wZf&#10;6gvDwA1aW8kke6yBntWBPpZycuPQdrFXztcp6tfPYfETAAD//wMAUEsDBBQABgAIAAAAIQD/m3fe&#10;4AAAAAkBAAAPAAAAZHJzL2Rvd25yZXYueG1sTI/BTsMwEETvSPyDtUhcEHWaRm4a4lQICQQ3KAiu&#10;brxNIux1sN00/D3mBMfVPM28rbezNWxCHwZHEpaLDBhS6/RAnYS31/vrEliIirQyjlDCNwbYNudn&#10;taq0O9ELTrvYsVRCoVIS+hjHivPQ9mhVWLgRKWUH562K6fQd116dUrk1PM8ywa0aKC30asS7HtvP&#10;3dFKKIvH6SM8rZ7fW3Ewm3i1nh6+vJSXF/PtDbCIc/yD4Vc/qUOTnPbuSDowI2FV5CKhEvJlDiwB&#10;xbrYANtLEKIE3tT8/wfNDwAAAP//AwBQSwECLQAUAAYACAAAACEAtoM4kv4AAADhAQAAEwAAAAAA&#10;AAAAAAAAAAAAAAAAW0NvbnRlbnRfVHlwZXNdLnhtbFBLAQItABQABgAIAAAAIQA4/SH/1gAAAJQB&#10;AAALAAAAAAAAAAAAAAAAAC8BAABfcmVscy8ucmVsc1BLAQItABQABgAIAAAAIQAyQ0VHQQIAAGQE&#10;AAAOAAAAAAAAAAAAAAAAAC4CAABkcnMvZTJvRG9jLnhtbFBLAQItABQABgAIAAAAIQD/m3fe4AAA&#10;AAkBAAAPAAAAAAAAAAAAAAAAAJsEAABkcnMvZG93bnJldi54bWxQSwUGAAAAAAQABADzAAAAqAUA&#10;AAAA&#10;">
                <v:textbox>
                  <w:txbxContent>
                    <w:p w:rsidR="00C0121F" w:rsidRDefault="00C0121F" w:rsidP="00C0121F">
                      <w:pPr>
                        <w:rPr>
                          <w:sz w:val="18"/>
                          <w:szCs w:val="18"/>
                        </w:rPr>
                      </w:pPr>
                      <w:r>
                        <w:rPr>
                          <w:rFonts w:hint="eastAsia"/>
                          <w:sz w:val="18"/>
                          <w:szCs w:val="18"/>
                        </w:rPr>
                        <w:t>考虑为恶性</w:t>
                      </w:r>
                    </w:p>
                  </w:txbxContent>
                </v:textbox>
              </v:shape>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column">
                  <wp:posOffset>424815</wp:posOffset>
                </wp:positionH>
                <wp:positionV relativeFrom="paragraph">
                  <wp:posOffset>390525</wp:posOffset>
                </wp:positionV>
                <wp:extent cx="0" cy="499745"/>
                <wp:effectExtent l="5715" t="10795" r="13335" b="13335"/>
                <wp:wrapNone/>
                <wp:docPr id="16" name="直接箭头连接符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99745"/>
                        </a:xfrm>
                        <a:prstGeom prst="straightConnector1">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16" o:spid="_x0000_s1026" type="#_x0000_t32" style="position:absolute;left:0;text-align:left;margin-left:33.45pt;margin-top:30.75pt;width:0;height:39.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S6eRgIAAFMEAAAOAAAAZHJzL2Uyb0RvYy54bWysVM2O0zAQviPxDpbv3SQl7bbRpiuUtFwW&#10;qLTLA7i2k1gktmV7m1aIV+AFkPYEnIDT3nkaWB6DsfujXbggRA/u2J755puZzzk733QtWnNjhZI5&#10;Tk5ijLikiglZ5/jV1WIwwcg6IhlpleQ53nKLz2ePH531OuND1aiWcYMARNqs1zlunNNZFFna8I7Y&#10;E6W5hMtKmY442Jo6Yob0gN610TCOx1GvDNNGUW4tnJa7SzwL+FXFqXtZVZY71OYYuLmwmrCu/BrN&#10;zkhWG6IbQfc0yD+w6IiQkPQIVRJH0LURf0B1ghplVeVOqOoiVVWC8lADVJPEv1Vz2RDNQy3QHKuP&#10;bbL/D5a+WC8NEgxmN8ZIkg5mdPf+9se7j3dfv3z/cPvz2423P39CcA/N6rXNIKaQS+PLpRt5qS8U&#10;fW2RVEVDZM0D6autBqDER0QPQvzGaki56p8rBj7k2qnQuU1lOg8JPUGbMKDtcUB84xDdHVI4TafT&#10;03QUwEl2iNPGumdcdcgbObbOEFE3rlBSggqUSUIWsr6wzrMi2SHAJ5VqIdo2iKGVqM/xdDQcYUQ7&#10;DZ2xsg6xVrWCeT8fYU29KlqD1sQrK/z2hB64GXUtWcBtOGHzve2IaHc28Gilx4MSgdne2knnzTSe&#10;zifzSTpIh+P5II3LcvB0UaSD8SI5HZVPyqIok7eeWpJmjWCMS8/uIOMk/TuZ7B/UToBHIR87Ej1E&#10;D60Dsof/QDrM2I91J5CVYtulOcwelBuc96/MP437e7DvfwtmvwAAAP//AwBQSwMEFAAGAAgAAAAh&#10;ADFNRJXcAAAACAEAAA8AAABkcnMvZG93bnJldi54bWxMj8FOwzAQRO9I/IO1SFwQtRPRiKZxqgqJ&#10;A0faSlzdeElS4nUUO03o17NwoafVaJ5mZ4rN7DpxxiG0njQkCwUCqfK2pVrDYf/6+AwiREPWdJ5Q&#10;wzcG2JS3N4XJrZ/oHc+7WAsOoZAbDU2MfS5lqBp0Jix8j8Tepx+ciSyHWtrBTBzuOpkqlUlnWuIP&#10;jenxpcHqazc6DRjGZaK2K1cf3i7Tw0d6OU39Xuv7u3m7BhFxjv8w/Nbn6lByp6MfyQbRaciyFZN8&#10;kyUI9v/0kbknlYIsC3k9oPwBAAD//wMAUEsBAi0AFAAGAAgAAAAhALaDOJL+AAAA4QEAABMAAAAA&#10;AAAAAAAAAAAAAAAAAFtDb250ZW50X1R5cGVzXS54bWxQSwECLQAUAAYACAAAACEAOP0h/9YAAACU&#10;AQAACwAAAAAAAAAAAAAAAAAvAQAAX3JlbHMvLnJlbHNQSwECLQAUAAYACAAAACEAOikunkYCAABT&#10;BAAADgAAAAAAAAAAAAAAAAAuAgAAZHJzL2Uyb0RvYy54bWxQSwECLQAUAAYACAAAACEAMU1EldwA&#10;AAAIAQAADwAAAAAAAAAAAAAAAACgBAAAZHJzL2Rvd25yZXYueG1sUEsFBgAAAAAEAAQA8wAAAKkF&#10;AAAAAA==&#10;"/>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4168775</wp:posOffset>
                </wp:positionH>
                <wp:positionV relativeFrom="paragraph">
                  <wp:posOffset>30480</wp:posOffset>
                </wp:positionV>
                <wp:extent cx="816610" cy="522605"/>
                <wp:effectExtent l="6350" t="12700" r="5715" b="7620"/>
                <wp:wrapNone/>
                <wp:docPr id="15" name="文本框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6610" cy="522605"/>
                        </a:xfrm>
                        <a:prstGeom prst="rect">
                          <a:avLst/>
                        </a:prstGeom>
                        <a:solidFill>
                          <a:srgbClr val="FFFFFF"/>
                        </a:solidFill>
                        <a:ln w="9525" cmpd="sng">
                          <a:solidFill>
                            <a:srgbClr val="000000"/>
                          </a:solidFill>
                          <a:miter lim="800000"/>
                          <a:headEnd/>
                          <a:tailEnd/>
                        </a:ln>
                      </wps:spPr>
                      <wps:txbx>
                        <w:txbxContent>
                          <w:p w:rsidR="00C0121F" w:rsidRDefault="00C0121F" w:rsidP="00C0121F">
                            <w:pPr>
                              <w:rPr>
                                <w:rFonts w:hint="eastAsia"/>
                                <w:sz w:val="24"/>
                                <w:szCs w:val="24"/>
                              </w:rPr>
                            </w:pPr>
                            <w:r>
                              <w:rPr>
                                <w:rFonts w:hint="eastAsia"/>
                                <w:sz w:val="24"/>
                                <w:szCs w:val="24"/>
                              </w:rPr>
                              <w:t>专科评估</w:t>
                            </w:r>
                          </w:p>
                          <w:p w:rsidR="00C0121F" w:rsidRDefault="00C0121F" w:rsidP="00C0121F">
                            <w:pPr>
                              <w:rPr>
                                <w:sz w:val="24"/>
                                <w:szCs w:val="24"/>
                              </w:rPr>
                            </w:pPr>
                            <w:r>
                              <w:rPr>
                                <w:rFonts w:hint="eastAsia"/>
                                <w:sz w:val="24"/>
                                <w:szCs w:val="24"/>
                              </w:rPr>
                              <w:t>手术治疗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5" o:spid="_x0000_s1032" type="#_x0000_t202" style="position:absolute;left:0;text-align:left;margin-left:328.25pt;margin-top:2.4pt;width:64.3pt;height:41.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AKQQIAAGQEAAAOAAAAZHJzL2Uyb0RvYy54bWysVM2O0zAQviPxDpbvNGnUlt2o6WrpUoS0&#10;/EgLD+A4TmJhe4ztNlkeAN6AExfuPFefg4nTlmqBCyIHy+MZf/7mm5ksr3qtyE44L8EUdDpJKRGG&#10;QyVNU9D37zZPLijxgZmKKTCioPfC06vV40fLzuYigxZUJRxBEOPzzha0DcHmSeJ5KzTzE7DCoLMG&#10;p1lA0zVJ5ViH6FolWZoukg5cZR1w4T2e3oxOuor4dS14eFPXXgSiCorcQlxdXMthTVZLljeO2Vby&#10;Aw32Dyw0kwYfPUHdsMDI1snfoLTkDjzUYcJBJ1DXkouYA2YzTR9kc9cyK2IuKI63J5n8/4Plr3dv&#10;HZEV1m5OiWEaa7T/+mX/7cf++2eCZyhQZ32OcXcWI0P/DHoMjsl6ewv8gycG1i0zjbh2DrpWsAoJ&#10;ToebydnVEccPIGX3Cip8iG0DRKC+dnpQD/UgiI6Fuj8VR/SBcDy8mC4WU/RwdM2zbJFGbgnLj5et&#10;8+GFAE2GTUEd1j6Cs92tDwMZlh9Dhrc8KFltpFLRcE25Vo7sGPbJJn6R/4MwZUhX0Mt5hlpxbVE1&#10;b5pRir+ipfH7E5qWAXtfSY3JnYJYPgj43FSxMwOTatwje2UOig4ijnKGvuxj9RbHQpVQ3aPEDsZW&#10;x9HETQvuEyUdtjky/rhlTlCiXhos0+V0NhvmIhqz+dMMDXfuKc89zHCEKmigZNyuwzhLW+tk0+JL&#10;Y2MYuMbS1jLKPvTAyOpAH1s5VuMwdsOsnNsx6tfPYfUTAAD//wMAUEsDBBQABgAIAAAAIQBKGIuP&#10;3gAAAAgBAAAPAAAAZHJzL2Rvd25yZXYueG1sTI/LTsMwEEX3SPyDNUhsUOsEmgchToWQQHQHLYKt&#10;G0+TCD+C7abh7xlWsBzdqzPn1uvZaDahD4OzAtJlAgxt69RgOwFvu8dFCSxEaZXUzqKAbwywbs7P&#10;alkpd7KvOG1jxwhiQyUF9DGOFeeh7dHIsHQjWsoOzhsZ6fQdV16eCG40v06SnBs5WPrQyxEfemw/&#10;t0cjoFw9Tx9hc/Py3uYHfRuviunpywtxeTHf3wGLOMe/Mvzqkzo05LR3R6sC0wLyLM+oKmBFCygv&#10;yiwFtid4kQJvav5/QPMDAAD//wMAUEsBAi0AFAAGAAgAAAAhALaDOJL+AAAA4QEAABMAAAAAAAAA&#10;AAAAAAAAAAAAAFtDb250ZW50X1R5cGVzXS54bWxQSwECLQAUAAYACAAAACEAOP0h/9YAAACUAQAA&#10;CwAAAAAAAAAAAAAAAAAvAQAAX3JlbHMvLnJlbHNQSwECLQAUAAYACAAAACEARv+QCkECAABkBAAA&#10;DgAAAAAAAAAAAAAAAAAuAgAAZHJzL2Uyb0RvYy54bWxQSwECLQAUAAYACAAAACEAShiLj94AAAAI&#10;AQAADwAAAAAAAAAAAAAAAACbBAAAZHJzL2Rvd25yZXYueG1sUEsFBgAAAAAEAAQA8wAAAKYFAAAA&#10;AA==&#10;">
                <v:textbox>
                  <w:txbxContent>
                    <w:p w:rsidR="00C0121F" w:rsidRDefault="00C0121F" w:rsidP="00C0121F">
                      <w:pPr>
                        <w:rPr>
                          <w:rFonts w:hint="eastAsia"/>
                          <w:sz w:val="24"/>
                          <w:szCs w:val="24"/>
                        </w:rPr>
                      </w:pPr>
                      <w:r>
                        <w:rPr>
                          <w:rFonts w:hint="eastAsia"/>
                          <w:sz w:val="24"/>
                          <w:szCs w:val="24"/>
                        </w:rPr>
                        <w:t>专科评估</w:t>
                      </w:r>
                    </w:p>
                    <w:p w:rsidR="00C0121F" w:rsidRDefault="00C0121F" w:rsidP="00C0121F">
                      <w:pPr>
                        <w:rPr>
                          <w:sz w:val="24"/>
                          <w:szCs w:val="24"/>
                        </w:rPr>
                      </w:pPr>
                      <w:r>
                        <w:rPr>
                          <w:rFonts w:hint="eastAsia"/>
                          <w:sz w:val="24"/>
                          <w:szCs w:val="24"/>
                        </w:rPr>
                        <w:t>手术治疗</w:t>
                      </w:r>
                    </w:p>
                  </w:txbxContent>
                </v:textbox>
              </v:shape>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1034415</wp:posOffset>
                </wp:positionH>
                <wp:positionV relativeFrom="paragraph">
                  <wp:posOffset>269240</wp:posOffset>
                </wp:positionV>
                <wp:extent cx="3134360" cy="0"/>
                <wp:effectExtent l="5715" t="60960" r="22225" b="53340"/>
                <wp:wrapNone/>
                <wp:docPr id="14" name="直接箭头连接符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34360" cy="0"/>
                        </a:xfrm>
                        <a:prstGeom prst="straightConnector1">
                          <a:avLst/>
                        </a:prstGeom>
                        <a:noFill/>
                        <a:ln w="9525" cmpd="sng">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14" o:spid="_x0000_s1026" type="#_x0000_t32" style="position:absolute;left:0;text-align:left;margin-left:81.45pt;margin-top:21.2pt;width:246.8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3TdXQIAAHYEAAAOAAAAZHJzL2Uyb0RvYy54bWysVM2O0zAQviPxDpbv3TRttnSjTVcoabks&#10;sNIuD+DaTmLh2JbtbVohXoEXQOIEnIDT3nkaWB6DsfvDLlwQIgdnnPHMfPPN55yerTuJVtw6oVWB&#10;06MhRlxRzYRqCvziajGYYuQ8UYxIrXiBN9zhs9nDB6e9yflIt1oybhEkUS7vTYFb702eJI62vCPu&#10;SBuuwFlr2xEPW9skzJIesncyGQ2Hk6TXlhmrKXcOvlZbJ57F/HXNqX9e1457JAsM2HxcbVyXYU1m&#10;pyRvLDGtoDsY5B9QdEQoKHpIVRFP0LUVf6TqBLXa6dofUd0luq4F5bEH6CYd/tbNZUsMj70AOc4c&#10;aHL/Ly19trqwSDCYXYaRIh3M6Pbtzfc3H26/fP72/ubH13fB/vQRgR/I6o3LIaZUFza0S9fq0pxr&#10;+tIhpcuWqIZH0FcbA4nSEJHcCwkbZ6Dksn+qGZwh115H5ta17UJK4ASt44A2hwHxtUcUPo7TcTae&#10;wBzp3peQfB9orPNPuO5QMArsvCWiaX2plQIZaJvGMmR17nyARfJ9QKiq9EJIGdUgFeoLfHI8OoY6&#10;nQFqnGpirNNSsHAuRDjbLEtp0YoEacUntgueu8esvlYs5m05YfOd7YmQYCMfefJWAHOS41C44wwj&#10;yeE2BWuLVKpQEVgA7Dtrq65XJ8OT+XQ+zQbZaDIfZMOqGjxelNlgskgfHVfjqiyr9HUAn2Z5Kxjj&#10;KuDfKz3N/k5Juzu31ehB6wfOkvvZI7kAdv+OoKMMwuS3GlpqtrmwobugCBB3PLy7iOH23N3HU79+&#10;F7OfAAAA//8DAFBLAwQUAAYACAAAACEAZ2/lJ98AAAAJAQAADwAAAGRycy9kb3ducmV2LnhtbEyP&#10;wU7DMAyG70i8Q2Qkbiyl2iJWmk7AhOiFSWxo2jFrTBPRJFWTbR1PjxEHOP72p9+fy8XoOnbEIdrg&#10;JdxOMmDom6CtbyW8b55v7oDFpLxWXfAo4YwRFtXlRakKHU7+DY/r1DIq8bFQEkxKfcF5bAw6FSeh&#10;R0+7jzA4lSgOLdeDOlG563ieZYI7ZT1dMKrHJ4PN5/rgJKTl7mzEtnmc29Xm5VXYr7qul1JeX40P&#10;98ASjukPhh99UoeKnPbh4HVkHWWRzwmVMM2nwAgQMzEDtv8d8Krk/z+ovgEAAP//AwBQSwECLQAU&#10;AAYACAAAACEAtoM4kv4AAADhAQAAEwAAAAAAAAAAAAAAAAAAAAAAW0NvbnRlbnRfVHlwZXNdLnht&#10;bFBLAQItABQABgAIAAAAIQA4/SH/1gAAAJQBAAALAAAAAAAAAAAAAAAAAC8BAABfcmVscy8ucmVs&#10;c1BLAQItABQABgAIAAAAIQAfu3TdXQIAAHYEAAAOAAAAAAAAAAAAAAAAAC4CAABkcnMvZTJvRG9j&#10;LnhtbFBLAQItABQABgAIAAAAIQBnb+Un3wAAAAkBAAAPAAAAAAAAAAAAAAAAALcEAABkcnMvZG93&#10;bnJldi54bWxQSwUGAAAAAAQABADzAAAAwwUAAAAA&#10;">
                <v:stroke endarrow="block"/>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-238125</wp:posOffset>
                </wp:positionH>
                <wp:positionV relativeFrom="paragraph">
                  <wp:posOffset>84455</wp:posOffset>
                </wp:positionV>
                <wp:extent cx="1272540" cy="306070"/>
                <wp:effectExtent l="9525" t="9525" r="13335" b="8255"/>
                <wp:wrapNone/>
                <wp:docPr id="13" name="文本框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2540" cy="306070"/>
                        </a:xfrm>
                        <a:prstGeom prst="rect">
                          <a:avLst/>
                        </a:prstGeom>
                        <a:solidFill>
                          <a:srgbClr val="FFFFFF"/>
                        </a:solidFill>
                        <a:ln w="9525" cmpd="sng">
                          <a:solidFill>
                            <a:srgbClr val="000000"/>
                          </a:solidFill>
                          <a:miter lim="800000"/>
                          <a:headEnd/>
                          <a:tailEnd/>
                        </a:ln>
                      </wps:spPr>
                      <wps:txbx>
                        <w:txbxContent>
                          <w:p w:rsidR="00C0121F" w:rsidRDefault="00C0121F" w:rsidP="00C0121F">
                            <w:pPr>
                              <w:jc w:val="center"/>
                              <w:rPr>
                                <w:sz w:val="24"/>
                                <w:szCs w:val="24"/>
                              </w:rPr>
                            </w:pPr>
                            <w:r>
                              <w:rPr>
                                <w:rFonts w:hint="eastAsia"/>
                                <w:sz w:val="24"/>
                                <w:szCs w:val="24"/>
                              </w:rPr>
                              <w:t>甲状腺结节患者</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文本框 13" o:spid="_x0000_s1033" type="#_x0000_t202" style="position:absolute;left:0;text-align:left;margin-left:-18.75pt;margin-top:6.65pt;width:100.2pt;height:24.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Cy3RAIAAGUEAAAOAAAAZHJzL2Uyb0RvYy54bWysVM1u1DAQviPxDpbvbLLbbreNmq1KyyKk&#10;8iMVHsBxnMTC9hjbu0l5gPIGnLhw57n2ORg722VV4ILIwfJ4xt/MfN845xeDVmQjnJdgSjqd5JQI&#10;w6GWpi3ph/erZ6eU+MBMzRQYUdI74enF8umT894WYgYdqFo4giDGF70taReCLbLM805o5idghUFn&#10;A06zgKZrs9qxHtG1ymZ5fpL14GrrgAvv8fR6dNJlwm8awcPbpvEiEFVSrC2k1aW1imu2PGdF65jt&#10;JN+Vwf6hCs2kwaR7qGsWGFk7+RuUltyBhyZMOOgMmkZykXrAbqb5o25uO2ZF6gXJ8XZPk/9/sPzN&#10;5p0jskbtjigxTKNG269ftt9+bL/fEzxDgnrrC4y7tRgZhucwYHBq1tsb4B89MXDVMdOKS+eg7wSr&#10;scBpvJkdXB1xfASp+tdQYyK2DpCAhsbpyB7yQRAdhbrbiyOGQHhMOVvM5sfo4ug7yk/yRVIvY8XD&#10;bet8eClAk7gpqUPxEzrb3PgQq2HFQ0hM5kHJeiWVSoZrqyvlyIbhoKzSlxp4FKYM6Ut6Np/NsQ5t&#10;kTZv2pGLv6Ll6fsTmpYBh19JXdLTfRArIoMvTJ1GMzCpxj1Wr8yO0sjiyGcYqiHJt3hQqoL6Djl2&#10;MM46vk3cdOA+U9LjnGPFn9bMCUrUK4M6nU2PI6khGcfzxQwNd+ipDj3McIQqaaBk3F6F8TGtrZNt&#10;h5nGyTBwido2MtEeh2Csalc+znJSY/fu4mM5tFPUr7/D8icAAAD//wMAUEsDBBQABgAIAAAAIQCd&#10;JQlL4AAAAAkBAAAPAAAAZHJzL2Rvd25yZXYueG1sTI9RT8IwFIXfTfwPzSXxxUAHkwFjHTEmGnlD&#10;NPpa1su22N7Otoz57y1P+Hhzvpzz3WIzGM16dL61JGA6SYAhVVa1VAv4eH8eL4H5IElJbQkF/KKH&#10;TXl7U8hc2TO9Yb8PNYsl5HMpoAmhyzn3VYNG+ontkGJ2tM7IEE9Xc+XkOZYbzWdJknEjW4oLjezw&#10;qcHqe38yApYPr/2X36a7zyo76lW4X/QvP06Iu9HwuAYWcAhXGC76UR3K6HSwJ1KeaQHjdDGPaAzS&#10;FNgFyGYrYAcB2XQOvCz4/w/KPwAAAP//AwBQSwECLQAUAAYACAAAACEAtoM4kv4AAADhAQAAEwAA&#10;AAAAAAAAAAAAAAAAAAAAW0NvbnRlbnRfVHlwZXNdLnhtbFBLAQItABQABgAIAAAAIQA4/SH/1gAA&#10;AJQBAAALAAAAAAAAAAAAAAAAAC8BAABfcmVscy8ucmVsc1BLAQItABQABgAIAAAAIQBr8Cy3RAIA&#10;AGUEAAAOAAAAAAAAAAAAAAAAAC4CAABkcnMvZTJvRG9jLnhtbFBLAQItABQABgAIAAAAIQCdJQlL&#10;4AAAAAkBAAAPAAAAAAAAAAAAAAAAAJ4EAABkcnMvZG93bnJldi54bWxQSwUGAAAAAAQABADzAAAA&#10;qwUAAAAA&#10;">
                <v:textbox>
                  <w:txbxContent>
                    <w:p w:rsidR="00C0121F" w:rsidRDefault="00C0121F" w:rsidP="00C0121F">
                      <w:pPr>
                        <w:jc w:val="center"/>
                        <w:rPr>
                          <w:sz w:val="24"/>
                          <w:szCs w:val="24"/>
                        </w:rPr>
                      </w:pPr>
                      <w:r>
                        <w:rPr>
                          <w:rFonts w:hint="eastAsia"/>
                          <w:sz w:val="24"/>
                          <w:szCs w:val="24"/>
                        </w:rPr>
                        <w:t>甲状腺结节患者</w:t>
                      </w:r>
                    </w:p>
                  </w:txbxContent>
                </v:textbox>
              </v:shape>
            </w:pict>
          </mc:Fallback>
        </mc:AlternateContent>
      </w:r>
    </w:p>
    <w:p w:rsidR="00C0121F" w:rsidRDefault="00C0121F" w:rsidP="00C0121F">
      <w:pPr>
        <w:adjustRightInd w:val="0"/>
        <w:snapToGrid w:val="0"/>
        <w:spacing w:line="360" w:lineRule="auto"/>
        <w:ind w:firstLineChars="200" w:firstLine="420"/>
        <w:rPr>
          <w:rFonts w:ascii="楷体_GB2312" w:eastAsia="楷体_GB2312" w:hAnsi="楷体_GB2312" w:cs="楷体_GB2312" w:hint="eastAsia"/>
          <w:b/>
          <w:bCs/>
          <w:sz w:val="32"/>
          <w:szCs w:val="32"/>
        </w:rPr>
      </w:pPr>
      <w:r>
        <w:rPr>
          <w:noProof/>
        </w:rPr>
        <mc:AlternateContent>
          <mc:Choice Requires="wps">
            <w:drawing>
              <wp:anchor distT="0" distB="0" distL="114300" distR="114300" simplePos="0" relativeHeight="251681792" behindDoc="0" locked="0" layoutInCell="1" allowOverlap="1">
                <wp:simplePos x="0" y="0"/>
                <wp:positionH relativeFrom="column">
                  <wp:posOffset>1251585</wp:posOffset>
                </wp:positionH>
                <wp:positionV relativeFrom="paragraph">
                  <wp:posOffset>28575</wp:posOffset>
                </wp:positionV>
                <wp:extent cx="838200" cy="1116965"/>
                <wp:effectExtent l="13335" t="5715" r="5715" b="10795"/>
                <wp:wrapNone/>
                <wp:docPr id="12" name="矩形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1116965"/>
                        </a:xfrm>
                        <a:prstGeom prst="rect">
                          <a:avLst/>
                        </a:prstGeom>
                        <a:solidFill>
                          <a:srgbClr val="FFFFFF">
                            <a:alpha val="0"/>
                          </a:srgbClr>
                        </a:solidFill>
                        <a:ln w="9525" cmpd="sng">
                          <a:solidFill>
                            <a:srgbClr val="000000"/>
                          </a:solidFill>
                          <a:prstDash val="lgDash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12" o:spid="_x0000_s1026" style="position:absolute;left:0;text-align:left;margin-left:98.55pt;margin-top:2.25pt;width:66pt;height:87.9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UXxTwIAAIAEAAAOAAAAZHJzL2Uyb0RvYy54bWysVFFu1DAQ/UfiDpb/aTZLt7RRs1XVpQip&#10;QKXCAWYdJ7GwPcb2brZcBok/DsFxENdg7KTLFv4Q+bA89vj5zXuenF/sjGZb6YNCW/PyaMaZtAIb&#10;Zbuaf3h//eyUsxDBNqDRyprfy8Avlk+fnA+uknPsUTfSMwKxoRpczfsYXVUUQfTSQDhCJy1ttugN&#10;RAp9VzQeBkI3upjPZifFgL5xHoUMgVZX4yZfZvy2lSK+a9sgI9M1J24xjz6P6zQWy3OoOg+uV2Ki&#10;Af/AwoCydOkeagUR2Marv6CMEh4DtvFIoCmwbZWQuQaqppz9Uc1dD07mWkic4PYyhf8HK95ubz1T&#10;DXk358yCIY9+fvn24/tXRgukzuBCRUl37tan+oK7QfExMItXPdhOXnqPQy+hIU5lyi8eHUhBoKNs&#10;PbzBhrBhEzELtWu9SYAkAdtlP+73fshdZIIWT5+fksecCdoqy/Lk7GSRr4Dq4bTzIb6SaFia1NyT&#10;3xkdtjchJjZQPaRk9qhVc620zoHv1lfasy3Q27jO33hWux7G1fw+CCOMqRkvHGJoy4aany3mC2Jp&#10;HMkYbJdRHqVN5yfQWfqmQh6lJaorCP2Yp7s0X2FMqVAZFalTtDKkyx4BqqT9S9vklAhKj3PirO1k&#10;RtJ/9HGNzT154XFsA2pbmvToP3M2UAsQ+U8b8JIz/dqSn2fl8XHqmRwcL17MKfCHO+vDHbCCoGoe&#10;ORunV3Hss43zquvppjILY/GS3kCrsj3pfYysJrL0zLPKU0umPjqMc9bvH8fyFwAAAP//AwBQSwME&#10;FAAGAAgAAAAhAMjbyDndAAAACQEAAA8AAABkcnMvZG93bnJldi54bWxMj8FOwzAQRO9I/IO1SFwQ&#10;tRtaaEKcCoGQuPRAqdSrEy9JwF5HsdsGvp7lBMenGc2+LdeTd+KIY+wDaZjPFAikJtieWg27t+fr&#10;FYiYDFnjAqGGL4ywrs7PSlPYcKJXPG5TK3iEYmE0dCkNhZSx6dCbOAsDEmfvYfQmMY6ttKM58bh3&#10;MlPqVnrTE1/ozICPHTaf24PXkOgpC9Ft8uxlr5rabr6vzPJD68uL6eEeRMIp/ZXhV5/VoWKnOhzI&#10;RuGY87s5VzUsliA4v8ly5pqDlVqArEr5/4PqBwAA//8DAFBLAQItABQABgAIAAAAIQC2gziS/gAA&#10;AOEBAAATAAAAAAAAAAAAAAAAAAAAAABbQ29udGVudF9UeXBlc10ueG1sUEsBAi0AFAAGAAgAAAAh&#10;ADj9If/WAAAAlAEAAAsAAAAAAAAAAAAAAAAALwEAAF9yZWxzLy5yZWxzUEsBAi0AFAAGAAgAAAAh&#10;AHwVRfFPAgAAgAQAAA4AAAAAAAAAAAAAAAAALgIAAGRycy9lMm9Eb2MueG1sUEsBAi0AFAAGAAgA&#10;AAAhAMjbyDndAAAACQEAAA8AAAAAAAAAAAAAAAAAqQQAAGRycy9kb3ducmV2LnhtbFBLBQYAAAAA&#10;BAAEAPMAAACzBQAAAAA=&#10;">
                <v:fill opacity="0"/>
                <v:stroke dashstyle="longDashDot"/>
              </v:rect>
            </w:pict>
          </mc:Fallback>
        </mc:AlternateContent>
      </w:r>
      <w:r>
        <w:rPr>
          <w:noProof/>
        </w:rPr>
        <mc:AlternateContent>
          <mc:Choice Requires="wps">
            <w:drawing>
              <wp:anchor distT="0" distB="0" distL="114300" distR="114300" simplePos="0" relativeHeight="251680768" behindDoc="0" locked="0" layoutInCell="1" allowOverlap="1">
                <wp:simplePos x="0" y="0"/>
                <wp:positionH relativeFrom="column">
                  <wp:posOffset>2175510</wp:posOffset>
                </wp:positionH>
                <wp:positionV relativeFrom="paragraph">
                  <wp:posOffset>195580</wp:posOffset>
                </wp:positionV>
                <wp:extent cx="1902460" cy="299085"/>
                <wp:effectExtent l="7620" t="6350" r="13970" b="8890"/>
                <wp:wrapNone/>
                <wp:docPr id="11" name="文本框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2460" cy="299085"/>
                        </a:xfrm>
                        <a:prstGeom prst="rect">
                          <a:avLst/>
                        </a:prstGeom>
                        <a:solidFill>
                          <a:srgbClr val="FFFFFF"/>
                        </a:solidFill>
                        <a:ln w="9525" cmpd="sng">
                          <a:solidFill>
                            <a:srgbClr val="000000"/>
                          </a:solidFill>
                          <a:miter lim="800000"/>
                          <a:headEnd/>
                          <a:tailEnd/>
                        </a:ln>
                      </wps:spPr>
                      <wps:txbx>
                        <w:txbxContent>
                          <w:p w:rsidR="00C0121F" w:rsidRDefault="00C0121F" w:rsidP="00C0121F">
                            <w:pPr>
                              <w:rPr>
                                <w:sz w:val="18"/>
                                <w:szCs w:val="18"/>
                              </w:rPr>
                            </w:pPr>
                            <w:r>
                              <w:rPr>
                                <w:rFonts w:hint="eastAsia"/>
                                <w:sz w:val="18"/>
                                <w:szCs w:val="18"/>
                              </w:rPr>
                              <w:t>术后复查，药量调整，中医药治疗</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文本框 11" o:spid="_x0000_s1034" type="#_x0000_t202" style="position:absolute;left:0;text-align:left;margin-left:171.3pt;margin-top:15.4pt;width:149.8pt;height:23.55pt;z-index:2516807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QCEQQIAAGUEAAAOAAAAZHJzL2Uyb0RvYy54bWysVM2O0zAQviPxDpbvbNKqXdqo6WrpUoS0&#10;/EgLD+A6TmJhe4ztNlkeAN6AExfuPFefg7HTlvJ3QeRg2Z7xNzPfN5PFVa8V2QnnJZiSji5ySoTh&#10;UEnTlPTtm/WjGSU+MFMxBUaU9F54erV8+GDR2UKMoQVVCUcQxPiisyVtQ7BFlnneCs38BVhh0FiD&#10;0yzg0TVZ5ViH6Fpl4zy/zDpwlXXAhfd4ezMY6TLh17Xg4VVdexGIKinmFtLq0rqJa7ZcsKJxzLaS&#10;H9Jg/5CFZtJg0BPUDQuMbJ38DUpL7sBDHS446AzqWnKRasBqRvkv1dy1zIpUC5Lj7Ykm//9g+cvd&#10;a0dkhdqNKDFMo0b7z5/2X77tv34keIcEddYX6Hdn0TP0T6BH51Sst7fA33liYNUy04hr56BrBasw&#10;wfQyO3s64PgIsuleQIWB2DZAAuprpyN7yAdBdBTq/iSO6APhMeQ8H08u0cTRNp7P89k0Jpex4vja&#10;Oh+eCdAkbkrqUPyEzna3PgyuR5cYzIOS1VoqlQ6u2ayUIzuGjbJO3wH9JzdlSFfS+XQ8xTy0Rdq8&#10;aQYu/oqWp+9PaFoGbH4ldUlnJydWRAafmiq1ZmBSDXssVBmsN1IaWRz4DP2mT/LNjkptoLpHjh0M&#10;vY6ziZsW3AdKOuxzzPj9ljlBiXpuUKf5aDKJg5EOk+njMR7cuWVzbmGGI1RJAyXDdhWGYdpaJ5sW&#10;Ix074xq1XctEe8x4yOqQPvZyEu4wd3FYzs/J68ffYfkdAAD//wMAUEsDBBQABgAIAAAAIQAYvcE4&#10;3gAAAAkBAAAPAAAAZHJzL2Rvd25yZXYueG1sTI/BbsIwDIbvk/YOkSftgka6AgW6pmhD4rQTHbuH&#10;xmurNU6XBChvP+/Ebrb86ff3F5vR9uKMPnSOFDxPExBItTMdNQoOH7unFYgQNRndO0IFVwywKe/v&#10;Cp0bd6E9nqvYCA6hkGsFbYxDLmWoW7Q6TN2AxLcv562OvPpGGq8vHG57mSZJJq3uiD+0esBti/V3&#10;dbIKsp9qNnn/NBPaX3dvvrYLsz0slHp8GF9fQEQc4w2GP31Wh5Kdju5EJohewWyeZozykHAFBrJ5&#10;moI4Klgu1yDLQv5vUP4CAAD//wMAUEsBAi0AFAAGAAgAAAAhALaDOJL+AAAA4QEAABMAAAAAAAAA&#10;AAAAAAAAAAAAAFtDb250ZW50X1R5cGVzXS54bWxQSwECLQAUAAYACAAAACEAOP0h/9YAAACUAQAA&#10;CwAAAAAAAAAAAAAAAAAvAQAAX3JlbHMvLnJlbHNQSwECLQAUAAYACAAAACEA7nkAhEECAABlBAAA&#10;DgAAAAAAAAAAAAAAAAAuAgAAZHJzL2Uyb0RvYy54bWxQSwECLQAUAAYACAAAACEAGL3BON4AAAAJ&#10;AQAADwAAAAAAAAAAAAAAAACbBAAAZHJzL2Rvd25yZXYueG1sUEsFBgAAAAAEAAQA8wAAAKYFAAAA&#10;AA==&#10;">
                <v:textbox style="mso-fit-shape-to-text:t">
                  <w:txbxContent>
                    <w:p w:rsidR="00C0121F" w:rsidRDefault="00C0121F" w:rsidP="00C0121F">
                      <w:pPr>
                        <w:rPr>
                          <w:sz w:val="18"/>
                          <w:szCs w:val="18"/>
                        </w:rPr>
                      </w:pPr>
                      <w:r>
                        <w:rPr>
                          <w:rFonts w:hint="eastAsia"/>
                          <w:sz w:val="18"/>
                          <w:szCs w:val="18"/>
                        </w:rPr>
                        <w:t>术后复查，药量调整，中医药治疗</w:t>
                      </w:r>
                    </w:p>
                  </w:txbxContent>
                </v:textbox>
              </v:shape>
            </w:pict>
          </mc:Fallback>
        </mc:AlternateContent>
      </w:r>
      <w:r>
        <w:rPr>
          <w:noProof/>
        </w:rPr>
        <mc:AlternateContent>
          <mc:Choice Requires="wps">
            <w:drawing>
              <wp:anchor distT="0" distB="0" distL="114300" distR="114300" simplePos="0" relativeHeight="251678720" behindDoc="0" locked="0" layoutInCell="1" allowOverlap="1">
                <wp:simplePos x="0" y="0"/>
                <wp:positionH relativeFrom="column">
                  <wp:posOffset>-158115</wp:posOffset>
                </wp:positionH>
                <wp:positionV relativeFrom="paragraph">
                  <wp:posOffset>157480</wp:posOffset>
                </wp:positionV>
                <wp:extent cx="1099820" cy="299085"/>
                <wp:effectExtent l="7620" t="6350" r="6985" b="8890"/>
                <wp:wrapNone/>
                <wp:docPr id="10" name="文本框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9820" cy="299085"/>
                        </a:xfrm>
                        <a:prstGeom prst="rect">
                          <a:avLst/>
                        </a:prstGeom>
                        <a:solidFill>
                          <a:srgbClr val="FFFFFF"/>
                        </a:solidFill>
                        <a:ln w="9525" cmpd="sng">
                          <a:solidFill>
                            <a:srgbClr val="000000"/>
                          </a:solidFill>
                          <a:miter lim="800000"/>
                          <a:headEnd/>
                          <a:tailEnd/>
                        </a:ln>
                      </wps:spPr>
                      <wps:txbx>
                        <w:txbxContent>
                          <w:p w:rsidR="00C0121F" w:rsidRDefault="00C0121F" w:rsidP="00C0121F">
                            <w:pPr>
                              <w:rPr>
                                <w:sz w:val="18"/>
                                <w:szCs w:val="18"/>
                              </w:rPr>
                            </w:pPr>
                            <w:r>
                              <w:rPr>
                                <w:rFonts w:hint="eastAsia"/>
                                <w:sz w:val="18"/>
                                <w:szCs w:val="18"/>
                              </w:rPr>
                              <w:t>良性，无手术指征</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文本框 10" o:spid="_x0000_s1035" type="#_x0000_t202" style="position:absolute;left:0;text-align:left;margin-left:-12.45pt;margin-top:12.4pt;width:86.6pt;height:23.55pt;z-index:2516787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V+IQAIAAGUEAAAOAAAAZHJzL2Uyb0RvYy54bWysVM2O0zAQviPxDpbvbNKqhSbadLV0KUJa&#10;fqSFB3AdJ7HwH2O3yfIA8AacuHDnufocjJ1ut/xdEDlYtmf8zTffzOT8YtCK7AR4aU1FJ2c5JcJw&#10;W0vTVvTd2/WjBSU+MFMzZY2o6K3w9GL58MF570oxtZ1VtQCCIMaXvatoF4Irs8zzTmjmz6wTBo2N&#10;Bc0CHqHNamA9omuVTfP8cdZbqB1YLrzH26vRSJcJv2kED6+bxotAVEWRW0grpHUT12x5zsoWmOsk&#10;P9Bg/8BCM2kw6BHqigVGtiB/g9KSg/W2CWfc6sw2jeQi5YDZTPJfsrnpmBMpFxTHu6NM/v/B8le7&#10;N0BkjbVDeQzTWKP9l8/7r9/33z4RvEOBeudL9Ltx6BmGp3ZA55Ssd9eWv/fE2FXHTCsuAWzfCVYj&#10;wUl8mZ08HXF8BNn0L22Ngdg22AQ0NKCjeqgHQXRkcnssjhgC4TFkXhSLKZo42qZFkS/mKQQr7147&#10;8OG5sJrETUUBi5/Q2e7ah8iGlXcuMZi3StZrqVQ6QLtZKSA7ho2yTt8B/Sc3ZUhf0WI+nSMP7VA2&#10;b9pRi7+i5en7E5qWAZtfSV3RxdGJlVHBZ6ZOrRmYVOMe2StzkDSqOOoZhs2QylfEAFHuja1vUWOw&#10;Y6/jbOKms/CRkh77HBl/2DIQlKgXButUTGazOBjpMJs/iQrDqWVzamGGI1RFAyXjdhXGYdo6kG2H&#10;ke464xJru5ZJ9ntWB/rYy6kah7mLw3J6Tl73f4flDwAAAP//AwBQSwMEFAAGAAgAAAAhAOUmgQLe&#10;AAAACQEAAA8AAABkcnMvZG93bnJldi54bWxMj8FuwjAQRO+V+g/WVuoFgUMIFEI2qEXi1BMpvZt4&#10;SaLG6zQ2EP6+5kSPq32aeZNtBtOKC/WusYwwnUQgiEurG64QDl+78RKE84q1ai0Two0cbPLnp0yl&#10;2l55T5fCVyKEsEsVQu19l0rpypqMchPbEYffyfZG+XD2ldS9uoZw08o4ihbSqIZDQ6062tZU/hRn&#10;g7D4LWajz2894v1t99GXZq63hzni68vwvgbhafAPGO76QR3y4HS0Z9ZOtAjjOFkFFCFOwoQ7kCxn&#10;II4Ib9MVyDyT/xfkfwAAAP//AwBQSwECLQAUAAYACAAAACEAtoM4kv4AAADhAQAAEwAAAAAAAAAA&#10;AAAAAAAAAAAAW0NvbnRlbnRfVHlwZXNdLnhtbFBLAQItABQABgAIAAAAIQA4/SH/1gAAAJQBAAAL&#10;AAAAAAAAAAAAAAAAAC8BAABfcmVscy8ucmVsc1BLAQItABQABgAIAAAAIQBCRV+IQAIAAGUEAAAO&#10;AAAAAAAAAAAAAAAAAC4CAABkcnMvZTJvRG9jLnhtbFBLAQItABQABgAIAAAAIQDlJoEC3gAAAAkB&#10;AAAPAAAAAAAAAAAAAAAAAJoEAABkcnMvZG93bnJldi54bWxQSwUGAAAAAAQABADzAAAApQUAAAAA&#10;">
                <v:textbox style="mso-fit-shape-to-text:t">
                  <w:txbxContent>
                    <w:p w:rsidR="00C0121F" w:rsidRDefault="00C0121F" w:rsidP="00C0121F">
                      <w:pPr>
                        <w:rPr>
                          <w:sz w:val="18"/>
                          <w:szCs w:val="18"/>
                        </w:rPr>
                      </w:pPr>
                      <w:r>
                        <w:rPr>
                          <w:rFonts w:hint="eastAsia"/>
                          <w:sz w:val="18"/>
                          <w:szCs w:val="18"/>
                        </w:rPr>
                        <w:t>良性，无手术指征</w:t>
                      </w:r>
                    </w:p>
                  </w:txbxContent>
                </v:textbox>
              </v:shape>
            </w:pict>
          </mc:Fallback>
        </mc:AlternateContent>
      </w:r>
      <w:r>
        <w:rPr>
          <w:rFonts w:ascii="楷体_GB2312" w:eastAsia="楷体_GB2312" w:hAnsi="楷体_GB2312" w:cs="楷体_GB2312" w:hint="eastAsia"/>
          <w:b/>
          <w:bCs/>
          <w:noProof/>
          <w:sz w:val="32"/>
          <w:szCs w:val="32"/>
        </w:rPr>
        <mc:AlternateContent>
          <mc:Choice Requires="wps">
            <w:drawing>
              <wp:anchor distT="0" distB="0" distL="114300" distR="114300" simplePos="0" relativeHeight="251672576" behindDoc="0" locked="0" layoutInCell="1" allowOverlap="1">
                <wp:simplePos x="0" y="0"/>
                <wp:positionH relativeFrom="column">
                  <wp:posOffset>4539615</wp:posOffset>
                </wp:positionH>
                <wp:positionV relativeFrom="paragraph">
                  <wp:posOffset>157480</wp:posOffset>
                </wp:positionV>
                <wp:extent cx="0" cy="782955"/>
                <wp:effectExtent l="53340" t="20320" r="60960" b="6350"/>
                <wp:wrapNone/>
                <wp:docPr id="9" name="直接箭头连接符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782955"/>
                        </a:xfrm>
                        <a:prstGeom prst="straightConnector1">
                          <a:avLst/>
                        </a:prstGeom>
                        <a:noFill/>
                        <a:ln w="9525" cmpd="sng">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9" o:spid="_x0000_s1026" type="#_x0000_t32" style="position:absolute;left:0;text-align:left;margin-left:357.45pt;margin-top:12.4pt;width:0;height:61.65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q7gXgIAAH0EAAAOAAAAZHJzL2Uyb0RvYy54bWysVMFu0zAYviPxDpbvXZrSbm20dEJJy2XA&#10;pA3uru0kFo5t2V7TCvEKvMAkTsAJOO3O08B4DH47XcfgghA5OL8d/9///Z8/5/hk00q05tYJrXKc&#10;Hgwx4opqJlSd4xcXy8EUI+eJYkRqxXO85Q6fzB8+OO5Mxke60ZJxiwBEuawzOW68N1mSONrwlrgD&#10;bbiCj5W2LfEwtXXCLOkAvZXJaDg8TDptmbGacudgtew/4nnErypO/fOqctwjmWPg5uNo47gKYzI/&#10;JlltiWkE3dEg/8CiJUJB0T1USTxBl1b8AdUKarXTlT+guk10VQnKYw/QTTr8rZvzhhgeewFxnNnL&#10;5P4fLH22PrNIsBzPMFKkhSO6ubr+/vbDzZfP395f//j6LsSfPqJZkKozLoOMQp3Z0CzdqHNzqukr&#10;h5QuGqJqHilfbA3gpCEjuZcSJs5AwVX3VDPYQy69jrptKtuiSgrzMiQGcNAGbeJBbfcHxTce0X6R&#10;wurRdDSbTGIZkgWEkGes80+4blEIcuy8JaJufKGVAjdo26OT9anzgd9dQkhWeimkjKaQCnWgymQ0&#10;wYi2BhRyqo7MnJaChX0hw9l6VUiL1iQ4LD47Qve2WX2pWMRtOGGLXeyJkBAjHwXzVoCEkuNQuOUM&#10;I8nhUoWoZypVqAgiAPdd1Jvs9Ww4W0wX0/FgPDpcDMbDshw8XhbjweEyPZqUj8qiKNM3gXw6zhrB&#10;GFeB/63h0/HfGWp39Xqr7i2/1yy5jx7FBbK370g6+iFYoDfTSrPtmQ3dBWuAx+Pm3X0Ml+jXedx1&#10;99eY/wQAAP//AwBQSwMEFAAGAAgAAAAhAB0ElFfeAAAACgEAAA8AAABkcnMvZG93bnJldi54bWxM&#10;j8FOg0AQhu8mvsNmTLwYu0BQEVkao9aeTCPW+5YdgZSdJey2hbd3jAc9zsyXf76/WE62F0ccfedI&#10;QbyIQCDVznTUKNh+rK4zED5oMrp3hApm9LAsz88KnRt3onc8VqERHEI+1wraEIZcSl+3aLVfuAGJ&#10;b19utDrwODbSjPrE4baXSRTdSqs74g+tHvCpxXpfHayC52pzs/q82k7JXK/fqtdsv6H5RanLi+nx&#10;AUTAKfzB8KPP6lCy084dyHjRK7iL03tGFSQpV2Dgd7FjMs1ikGUh/1covwEAAP//AwBQSwECLQAU&#10;AAYACAAAACEAtoM4kv4AAADhAQAAEwAAAAAAAAAAAAAAAAAAAAAAW0NvbnRlbnRfVHlwZXNdLnht&#10;bFBLAQItABQABgAIAAAAIQA4/SH/1gAAAJQBAAALAAAAAAAAAAAAAAAAAC8BAABfcmVscy8ucmVs&#10;c1BLAQItABQABgAIAAAAIQC6oq7gXgIAAH0EAAAOAAAAAAAAAAAAAAAAAC4CAABkcnMvZTJvRG9j&#10;LnhtbFBLAQItABQABgAIAAAAIQAdBJRX3gAAAAoBAAAPAAAAAAAAAAAAAAAAALgEAABkcnMvZG93&#10;bnJldi54bWxQSwUGAAAAAAQABADzAAAAwwUAAAAA&#10;">
                <v:stroke endarrow="block"/>
              </v:shape>
            </w:pict>
          </mc:Fallback>
        </mc:AlternateContent>
      </w:r>
      <w:r>
        <w:rPr>
          <w:rFonts w:ascii="楷体_GB2312" w:eastAsia="楷体_GB2312" w:hAnsi="楷体_GB2312" w:cs="楷体_GB2312" w:hint="eastAsia"/>
          <w:b/>
          <w:bCs/>
          <w:noProof/>
          <w:sz w:val="32"/>
          <w:szCs w:val="32"/>
        </w:rPr>
        <mc:AlternateContent>
          <mc:Choice Requires="wps">
            <w:drawing>
              <wp:anchor distT="0" distB="0" distL="114300" distR="114300" simplePos="0" relativeHeight="251668480" behindDoc="0" locked="0" layoutInCell="1" allowOverlap="1">
                <wp:simplePos x="0" y="0"/>
                <wp:positionH relativeFrom="column">
                  <wp:posOffset>4168775</wp:posOffset>
                </wp:positionH>
                <wp:positionV relativeFrom="paragraph">
                  <wp:posOffset>157480</wp:posOffset>
                </wp:positionV>
                <wp:extent cx="0" cy="337185"/>
                <wp:effectExtent l="6350" t="10795" r="12700" b="13970"/>
                <wp:wrapNone/>
                <wp:docPr id="8" name="直接箭头连接符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7185"/>
                        </a:xfrm>
                        <a:prstGeom prst="straightConnector1">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8" o:spid="_x0000_s1026" type="#_x0000_t32" style="position:absolute;left:0;text-align:left;margin-left:328.25pt;margin-top:12.4pt;width:0;height:26.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g8BRAIAAFEEAAAOAAAAZHJzL2Uyb0RvYy54bWysVM2O0zAQviPxDpbvbZr+7LZR0xVKWi4L&#10;VNrlAVzbSSwS27LdphXiFXgBJE7ACTjtnaeB5TEYuz/awgUhcnDGzsw338x8zvRq29Row40VSqY4&#10;7vYw4pIqJmSZ4pe3i84YI+uIZKRWkqd4xy2+mj1+NG11wvuqUjXjBgGItEmrU1w5p5MosrTiDbFd&#10;pbmEj4UyDXGwNWXEDGkBvamjfq93EbXKMG0U5dbCab7/iGcBvyg4dS+KwnKH6hQDNxdWE9aVX6PZ&#10;lCSlIboS9ECD/AOLhggJSU9QOXEErY34A6oR1CirCtelqolUUQjKQw1QTdz7rZqbimgeaoHmWH1q&#10;k/1/sPT5ZmmQYCmGQUnSwIju3939ePvx/uuX7x/ufn577+3Pn9DYt6rVNoGITC6NL5Zu5Y2+VvSV&#10;RVJlFZElD5RvdxpwYh8RnYX4jdWQcNU+Uwx8yNqp0LdtYRoPCR1B2zCe3Wk8fOsQ3R9SOB0MLuPx&#10;KICT5BinjXVPuWqQN1JsnSGirFympAQNKBOHLGRzbZ1nRZJjgE8q1ULUdZBCLVGb4smoP8KINhr6&#10;YmUZYq2qBfN+PsKacpXVBm2I11V4DoTO3IxaSxZwK07Y/GA7Iuq9DTxq6fGgRGB2sPbCeT3pTebj&#10;+XjYGfYv5p1hL887TxbZsHOxiC9H+SDPsjx+46nFw6QSjHHp2R1FHA//TiSH67SX30nGp45E5+ih&#10;dUD2+A6kw4z9WPcCWSm2W5rj7EG3wflwx/zFeLgH++GfYPYLAAD//wMAUEsDBBQABgAIAAAAIQAp&#10;hK583QAAAAkBAAAPAAAAZHJzL2Rvd25yZXYueG1sTI/BToNAEIbvJr7DZky8GLuUCLXI0DQmHjza&#10;NvG6hRFQdpawS8E+vWM81OPMfPnn+/PNbDt1osG3jhGWiwgUcemqlmuEw/7l/hGUD4Yr0zkmhG/y&#10;sCmur3KTVW7iNzrtQq0khH1mEJoQ+kxrXzZkjV+4nlhuH26wJsg41LoazCThttNxFKXampblQ2N6&#10;em6o/NqNFoH8mCyj7drWh9fzdPcenz+nfo94ezNvn0AFmsMFhl99UYdCnI5u5MqrDiFN0kRQhPhB&#10;KgjwtzgirFZr0EWu/zcofgAAAP//AwBQSwECLQAUAAYACAAAACEAtoM4kv4AAADhAQAAEwAAAAAA&#10;AAAAAAAAAAAAAAAAW0NvbnRlbnRfVHlwZXNdLnhtbFBLAQItABQABgAIAAAAIQA4/SH/1gAAAJQB&#10;AAALAAAAAAAAAAAAAAAAAC8BAABfcmVscy8ucmVsc1BLAQItABQABgAIAAAAIQAEpg8BRAIAAFEE&#10;AAAOAAAAAAAAAAAAAAAAAC4CAABkcnMvZTJvRG9jLnhtbFBLAQItABQABgAIAAAAIQAphK583QAA&#10;AAkBAAAPAAAAAAAAAAAAAAAAAJ4EAABkcnMvZG93bnJldi54bWxQSwUGAAAAAAQABADzAAAAqAUA&#10;AAAA&#10;"/>
            </w:pict>
          </mc:Fallback>
        </mc:AlternateContent>
      </w:r>
      <w:r>
        <w:rPr>
          <w:rFonts w:ascii="楷体_GB2312" w:eastAsia="楷体_GB2312" w:hAnsi="楷体_GB2312" w:cs="楷体_GB2312" w:hint="eastAsia"/>
          <w:b/>
          <w:bCs/>
          <w:noProof/>
          <w:sz w:val="32"/>
          <w:szCs w:val="32"/>
        </w:rPr>
        <mc:AlternateContent>
          <mc:Choice Requires="wps">
            <w:drawing>
              <wp:anchor distT="0" distB="0" distL="114300" distR="114300" simplePos="0" relativeHeight="251662336" behindDoc="0" locked="0" layoutInCell="1" allowOverlap="1">
                <wp:simplePos x="0" y="0"/>
                <wp:positionH relativeFrom="column">
                  <wp:posOffset>1371600</wp:posOffset>
                </wp:positionH>
                <wp:positionV relativeFrom="paragraph">
                  <wp:posOffset>211455</wp:posOffset>
                </wp:positionV>
                <wp:extent cx="522605" cy="522605"/>
                <wp:effectExtent l="9525" t="7620" r="10795" b="12700"/>
                <wp:wrapNone/>
                <wp:docPr id="7" name="文本框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605" cy="522605"/>
                        </a:xfrm>
                        <a:prstGeom prst="rect">
                          <a:avLst/>
                        </a:prstGeom>
                        <a:solidFill>
                          <a:srgbClr val="FFFFFF"/>
                        </a:solidFill>
                        <a:ln w="9525" cmpd="sng">
                          <a:solidFill>
                            <a:srgbClr val="000000"/>
                          </a:solidFill>
                          <a:miter lim="800000"/>
                          <a:headEnd/>
                          <a:tailEnd/>
                        </a:ln>
                      </wps:spPr>
                      <wps:txbx>
                        <w:txbxContent>
                          <w:p w:rsidR="00C0121F" w:rsidRDefault="00C0121F" w:rsidP="00C0121F">
                            <w:pPr>
                              <w:jc w:val="center"/>
                              <w:rPr>
                                <w:rFonts w:hint="eastAsia"/>
                              </w:rPr>
                            </w:pPr>
                            <w:r>
                              <w:rPr>
                                <w:rFonts w:hint="eastAsia"/>
                              </w:rPr>
                              <w:t>随访</w:t>
                            </w:r>
                          </w:p>
                          <w:p w:rsidR="00C0121F" w:rsidRDefault="00C0121F" w:rsidP="00C0121F">
                            <w:pPr>
                              <w:jc w:val="center"/>
                            </w:pPr>
                            <w:r>
                              <w:rPr>
                                <w:rFonts w:hint="eastAsia"/>
                              </w:rPr>
                              <w:t>观察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7" o:spid="_x0000_s1036" type="#_x0000_t202" style="position:absolute;left:0;text-align:left;margin-left:108pt;margin-top:16.65pt;width:41.15pt;height:41.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ANzPgIAAGMEAAAOAAAAZHJzL2Uyb0RvYy54bWysVM2O0zAQviPxDpbvNGnVbnejpqulSxHS&#10;8iMtPIDrOImF7TG222R5AHgDTly481x9DsZOt1stcEHkYM14xt/MfDOTxWWvFdkJ5yWYko5HOSXC&#10;cKikaUr64f362TklPjBTMQVGlPROeHq5fPpk0dlCTKAFVQlHEMT4orMlbUOwRZZ53grN/AisMGis&#10;wWkWUHVNVjnWIbpW2STPz7IOXGUdcOE93l4PRrpM+HUteHhb114EokqKuYV0unRu4pktF6xoHLOt&#10;5Ic02D9koZk0GPQIdc0CI1snf4PSkjvwUIcRB51BXUsuUg1YzTh/VM1ty6xItSA53h5p8v8Plr/Z&#10;vXNEViWdU2KYxhbtv33df/+5//GFzCM9nfUFet1a9Av9c+ixzalUb2+Af/TEwKplphFXzkHXClZh&#10;euP4Mjt5OuD4CLLpXkOFcdg2QALqa6cjd8gGQXRs092xNaIPhOPlbDI5y2eUcDQd5BiBFfePrfPh&#10;pQBNolBSh51P4Gx348Pgeu8SY3lQslpLpZLims1KObJjOCXr9KX8H7kpQ7qSXswmMQ9tkTNvmoGK&#10;v6Ll6fsTmpYBJ19JXdLzoxMrIoEvTIUZsyIwqQYZC1XmwGgkcaAz9Js+9W6cBjnSvYHqDjl2MEw6&#10;biYKLbjPlHQ45Zjypy1zghL1ymCfLsbTaVyLpExn8wkq7tSyObUwwxGqpIGSQVyFYZW21smmxUjD&#10;ZBi4wt7WMvH+kNUhf5zk1LnD1sVVOdWT18O/YfkLAAD//wMAUEsDBBQABgAIAAAAIQA89KcN4AAA&#10;AAoBAAAPAAAAZHJzL2Rvd25yZXYueG1sTI/LTsMwEEX3SPyDNUhsUOs8IKQhToWQQHQHLYKtG0+T&#10;CD+C7abh7xlWsJvRHN05t17PRrMJfRicFZAuE2BoW6cG2wl42z0uSmAhSqukdhYFfGOAdXN+VstK&#10;uZN9xWkbO0YhNlRSQB/jWHEe2h6NDEs3oqXbwXkjI62+48rLE4UbzbMkKbiRg6UPvRzxocf2c3s0&#10;Asrr5+kjbPKX97Y46FW8up2evrwQlxfz/R2wiHP8g+FXn9ShIae9O1oVmBaQpQV1iQLyPAdGQLYq&#10;adgTmd4UwJua/6/Q/AAAAP//AwBQSwECLQAUAAYACAAAACEAtoM4kv4AAADhAQAAEwAAAAAAAAAA&#10;AAAAAAAAAAAAW0NvbnRlbnRfVHlwZXNdLnhtbFBLAQItABQABgAIAAAAIQA4/SH/1gAAAJQBAAAL&#10;AAAAAAAAAAAAAAAAAC8BAABfcmVscy8ucmVsc1BLAQItABQABgAIAAAAIQCcNANzPgIAAGMEAAAO&#10;AAAAAAAAAAAAAAAAAC4CAABkcnMvZTJvRG9jLnhtbFBLAQItABQABgAIAAAAIQA89KcN4AAAAAoB&#10;AAAPAAAAAAAAAAAAAAAAAJgEAABkcnMvZG93bnJldi54bWxQSwUGAAAAAAQABADzAAAApQUAAAAA&#10;">
                <v:textbox>
                  <w:txbxContent>
                    <w:p w:rsidR="00C0121F" w:rsidRDefault="00C0121F" w:rsidP="00C0121F">
                      <w:pPr>
                        <w:jc w:val="center"/>
                        <w:rPr>
                          <w:rFonts w:hint="eastAsia"/>
                        </w:rPr>
                      </w:pPr>
                      <w:r>
                        <w:rPr>
                          <w:rFonts w:hint="eastAsia"/>
                        </w:rPr>
                        <w:t>随访</w:t>
                      </w:r>
                    </w:p>
                    <w:p w:rsidR="00C0121F" w:rsidRDefault="00C0121F" w:rsidP="00C0121F">
                      <w:pPr>
                        <w:jc w:val="center"/>
                      </w:pPr>
                      <w:r>
                        <w:rPr>
                          <w:rFonts w:hint="eastAsia"/>
                        </w:rPr>
                        <w:t>观察</w:t>
                      </w:r>
                    </w:p>
                  </w:txbxContent>
                </v:textbox>
              </v:shape>
            </w:pict>
          </mc:Fallback>
        </mc:AlternateContent>
      </w:r>
    </w:p>
    <w:p w:rsidR="00C0121F" w:rsidRDefault="00C0121F" w:rsidP="00C0121F">
      <w:pPr>
        <w:adjustRightInd w:val="0"/>
        <w:snapToGrid w:val="0"/>
        <w:spacing w:line="360" w:lineRule="auto"/>
        <w:ind w:firstLineChars="200" w:firstLine="420"/>
        <w:rPr>
          <w:rFonts w:ascii="楷体_GB2312" w:eastAsia="楷体_GB2312" w:hAnsi="楷体_GB2312" w:cs="楷体_GB2312" w:hint="eastAsia"/>
          <w:b/>
          <w:bCs/>
          <w:sz w:val="32"/>
          <w:szCs w:val="32"/>
        </w:rPr>
      </w:pPr>
      <w:r>
        <w:rPr>
          <w:noProof/>
        </w:rPr>
        <mc:AlternateContent>
          <mc:Choice Requires="wps">
            <w:drawing>
              <wp:anchor distT="0" distB="0" distL="114300" distR="114300" simplePos="0" relativeHeight="251679744" behindDoc="0" locked="0" layoutInCell="1" allowOverlap="1">
                <wp:simplePos x="0" y="0"/>
                <wp:positionH relativeFrom="column">
                  <wp:posOffset>2701925</wp:posOffset>
                </wp:positionH>
                <wp:positionV relativeFrom="paragraph">
                  <wp:posOffset>281305</wp:posOffset>
                </wp:positionV>
                <wp:extent cx="650240" cy="266700"/>
                <wp:effectExtent l="6350" t="6350" r="10160" b="12700"/>
                <wp:wrapNone/>
                <wp:docPr id="6" name="文本框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240" cy="266700"/>
                        </a:xfrm>
                        <a:prstGeom prst="rect">
                          <a:avLst/>
                        </a:prstGeom>
                        <a:solidFill>
                          <a:srgbClr val="FFFFFF"/>
                        </a:solidFill>
                        <a:ln w="9525" cmpd="sng">
                          <a:solidFill>
                            <a:srgbClr val="000000"/>
                          </a:solidFill>
                          <a:miter lim="800000"/>
                          <a:headEnd/>
                          <a:tailEnd/>
                        </a:ln>
                      </wps:spPr>
                      <wps:txbx>
                        <w:txbxContent>
                          <w:p w:rsidR="00C0121F" w:rsidRDefault="00C0121F" w:rsidP="00C0121F">
                            <w:pPr>
                              <w:rPr>
                                <w:sz w:val="18"/>
                                <w:szCs w:val="18"/>
                              </w:rPr>
                            </w:pPr>
                            <w:r>
                              <w:rPr>
                                <w:rFonts w:hint="eastAsia"/>
                                <w:sz w:val="18"/>
                                <w:szCs w:val="18"/>
                              </w:rPr>
                              <w:t>病情恶化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文本框 6" o:spid="_x0000_s1037" type="#_x0000_t202" style="position:absolute;left:0;text-align:left;margin-left:212.75pt;margin-top:22.15pt;width:51.2pt;height:2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9oLQQIAAGMEAAAOAAAAZHJzL2Uyb0RvYy54bWysVE2O0zAU3iNxB8t7mrRqOzNR09HQoQhp&#10;+JEGDuA6TmJh+xnbbTIcAG7Aig17ztVz8Ox0OtUAG0QWlp/f8+fP3/ecxWWvFdkJ5yWYko5HOSXC&#10;cKikaUr64f362TklPjBTMQVGlPROeHq5fPpk0dlCTKAFVQlHEMT4orMlbUOwRZZ53grN/AisMJis&#10;wWkWMHRNVjnWIbpW2STP51kHrrIOuPAeV6+HJF0m/LoWPLytay8CUSVFbiGNLo2bOGbLBSsax2wr&#10;+YEG+wcWmkmDhx6hrllgZOvkb1Bacgce6jDioDOoa8lFugPeZpw/us1ty6xId0FxvD3K5P8fLH+z&#10;e+eIrEo6p8QwjRbtv33df/+5//GFzKM8nfUFVt1arAv9c+jR5nRVb2+Af/TEwKplphFXzkHXClYh&#10;vXHcmZ1sHXB8BNl0r6HCc9g2QALqa6ejdqgGQXS06e5ojegD4bg4n+WTKWY4pibz+VmerMtYcb/Z&#10;Oh9eCtAkTkrq0PkEznY3PkQyrLgviWd5ULJaS6VS4JrNSjmyY9gl6/Ql/o/KlCFdSS9mkxny0BY1&#10;86YZpPgrWp6+P6FpGbDzldQlPT8WsSIK+MJUqS8Dk2qYI3tlDopGEQc5Q7/pk3fjpHeUewPVHWrs&#10;YOh0fJk4acF9pqTDLkfKn7bMCUrUK4M+XYynUdWQgunsbIKBO81sTjPMcIQqaaBkmK7C8JS21smm&#10;xZOGzjBwhd7WMun+wOrAHzs52XF4dfGpnMap6uHfsPwFAAD//wMAUEsDBBQABgAIAAAAIQDTMjnx&#10;3wAAAAkBAAAPAAAAZHJzL2Rvd25yZXYueG1sTI/LTsMwEEX3SPyDNUhsEHXIq22IUyEkEN1BQbB1&#10;YzeJsMfBdtPw9wwr2M1ors6cW29ma9ikfRgcCrhZJMA0tk4N2Al4e324XgELUaKSxqEW8K0DbJrz&#10;s1pWyp3wRU+72DGCYKikgD7GseI8tL22MizcqJFuB+etjLT6jisvTwS3hqdJUnIrB6QPvRz1fa/b&#10;z93RCljlT9NH2GbP7215MOt4tZwev7wQlxfz3S2wqOf4F4ZffVKHhpz27ogqMCMgT4uCojTkGTAK&#10;FOlyDWxP9DID3tT8f4PmBwAA//8DAFBLAQItABQABgAIAAAAIQC2gziS/gAAAOEBAAATAAAAAAAA&#10;AAAAAAAAAAAAAABbQ29udGVudF9UeXBlc10ueG1sUEsBAi0AFAAGAAgAAAAhADj9If/WAAAAlAEA&#10;AAsAAAAAAAAAAAAAAAAALwEAAF9yZWxzLy5yZWxzUEsBAi0AFAAGAAgAAAAhABLD2gtBAgAAYwQA&#10;AA4AAAAAAAAAAAAAAAAALgIAAGRycy9lMm9Eb2MueG1sUEsBAi0AFAAGAAgAAAAhANMyOfHfAAAA&#10;CQEAAA8AAAAAAAAAAAAAAAAAmwQAAGRycy9kb3ducmV2LnhtbFBLBQYAAAAABAAEAPMAAACnBQAA&#10;AAA=&#10;">
                <v:textbox>
                  <w:txbxContent>
                    <w:p w:rsidR="00C0121F" w:rsidRDefault="00C0121F" w:rsidP="00C0121F">
                      <w:pPr>
                        <w:rPr>
                          <w:sz w:val="18"/>
                          <w:szCs w:val="18"/>
                        </w:rPr>
                      </w:pPr>
                      <w:r>
                        <w:rPr>
                          <w:rFonts w:hint="eastAsia"/>
                          <w:sz w:val="18"/>
                          <w:szCs w:val="18"/>
                        </w:rPr>
                        <w:t>病情恶化</w:t>
                      </w:r>
                    </w:p>
                  </w:txbxContent>
                </v:textbox>
              </v:shape>
            </w:pict>
          </mc:Fallback>
        </mc:AlternateContent>
      </w:r>
      <w:r>
        <w:rPr>
          <w:rFonts w:ascii="楷体_GB2312" w:eastAsia="楷体_GB2312" w:hAnsi="楷体_GB2312" w:cs="楷体_GB2312" w:hint="eastAsia"/>
          <w:b/>
          <w:bCs/>
          <w:noProof/>
          <w:sz w:val="32"/>
          <w:szCs w:val="32"/>
        </w:rPr>
        <mc:AlternateContent>
          <mc:Choice Requires="wps">
            <w:drawing>
              <wp:anchor distT="0" distB="0" distL="114300" distR="114300" simplePos="0" relativeHeight="251670528" behindDoc="0" locked="0" layoutInCell="1" allowOverlap="1">
                <wp:simplePos x="0" y="0"/>
                <wp:positionH relativeFrom="column">
                  <wp:posOffset>1632585</wp:posOffset>
                </wp:positionH>
                <wp:positionV relativeFrom="paragraph">
                  <wp:posOffset>339090</wp:posOffset>
                </wp:positionV>
                <wp:extent cx="0" cy="206375"/>
                <wp:effectExtent l="13335" t="6985" r="5715" b="5715"/>
                <wp:wrapNone/>
                <wp:docPr id="5" name="直接箭头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6375"/>
                        </a:xfrm>
                        <a:prstGeom prst="straightConnector1">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5" o:spid="_x0000_s1026" type="#_x0000_t32" style="position:absolute;left:0;text-align:left;margin-left:128.55pt;margin-top:26.7pt;width:0;height:16.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3hTRgIAAFEEAAAOAAAAZHJzL2Uyb0RvYy54bWysVE2O0zAU3iNxB8v7TpJO22mjSUcoadkM&#10;UGmGA7i2k1gktmV7mlaIK3ABJFbACljNntPAcAyenbaagQ1CdOE+/7zP3/ve55xfbNsGbbixQskM&#10;JycxRlxSxYSsMvzyejmYYmQdkYw0SvIM77jFF/PHj847nfKhqlXDuEEAIm3a6QzXzuk0iiyteUvs&#10;idJcwmapTEscTE0VMUM6QG+baBjHk6hThmmjKLcWVot+E88Dflly6l6UpeUONRkGbi6MJoxrP0bz&#10;c5JWhuha0D0N8g8sWiIkXHqEKogj6MaIP6BaQY2yqnQnVLWRKktBeagBqkni36q5qonmoRYQx+qj&#10;TPb/wdLnm5VBgmV4jJEkLbTo7t3tj7cf775++f7h9ue39z7+/AmNvVSdtilk5HJlfLF0K6/0paKv&#10;LJIqr4mseKB8vdOAk/iM6EGKn1gNF667Z4rBGXLjVNBtW5rWQ4IiaBvaszu2h28dov0ihdVhPDk9&#10;C3Qikh7ytLHuKVct8kGGrTNEVLXLlZTgAWWScAvZXFrnWZH0kOAvlWopmiZYoZGoy/BsPAQ5aKtB&#10;FyurkGtVI5g/5zOsqdZ5Y9CGeF+FX6gWdu4fM+pGsoBbc8IW+9gR0fQx8Gikx4MSgdk+6o3zehbP&#10;FtPFdDQYDSeLwSguisGTZT4aTJbJ2bg4LfK8SN54askorQVjXHp2BxMno78zyf459fY72vioSPQQ&#10;PUgHZA//gXTosW9rb5C1YruVOfQefBsO79+Yfxj35xDf/xLMfwEAAP//AwBQSwMEFAAGAAgAAAAh&#10;AKj4O3TeAAAACQEAAA8AAABkcnMvZG93bnJldi54bWxMj01PwzAMhu9I+w+RkXZBLG1ZYSt1pwmJ&#10;A8d9SFyzxrSFxqmadC379QRxGEfbj14/b76ZTCvO1LvGMkK8iEAQl1Y3XCEcD6/3KxDOK9aqtUwI&#10;3+RgU8xucpVpO/KOzntfiRDCLlMItfddJqUrazLKLWxHHG4ftjfKh7GvpO7VGMJNK5MoepRGNRw+&#10;1Kqjl5rKr/1gEMgNaRxt16Y6vl3Gu/fk8jl2B8T57bR9BuFp8lcYfvWDOhTB6WQH1k60CEn6FAcU&#10;IX1YggjA3+KEsErXIItc/m9Q/AAAAP//AwBQSwECLQAUAAYACAAAACEAtoM4kv4AAADhAQAAEwAA&#10;AAAAAAAAAAAAAAAAAAAAW0NvbnRlbnRfVHlwZXNdLnhtbFBLAQItABQABgAIAAAAIQA4/SH/1gAA&#10;AJQBAAALAAAAAAAAAAAAAAAAAC8BAABfcmVscy8ucmVsc1BLAQItABQABgAIAAAAIQDhb3hTRgIA&#10;AFEEAAAOAAAAAAAAAAAAAAAAAC4CAABkcnMvZTJvRG9jLnhtbFBLAQItABQABgAIAAAAIQCo+Dt0&#10;3gAAAAkBAAAPAAAAAAAAAAAAAAAAAKAEAABkcnMvZG93bnJldi54bWxQSwUGAAAAAAQABADzAAAA&#10;qwUAAAAA&#10;"/>
            </w:pict>
          </mc:Fallback>
        </mc:AlternateContent>
      </w:r>
      <w:r>
        <w:rPr>
          <w:rFonts w:ascii="楷体_GB2312" w:eastAsia="楷体_GB2312" w:hAnsi="楷体_GB2312" w:cs="楷体_GB2312" w:hint="eastAsia"/>
          <w:b/>
          <w:bCs/>
          <w:noProof/>
          <w:sz w:val="32"/>
          <w:szCs w:val="32"/>
        </w:rPr>
        <mc:AlternateContent>
          <mc:Choice Requires="wps">
            <w:drawing>
              <wp:anchor distT="0" distB="0" distL="114300" distR="114300" simplePos="0" relativeHeight="251669504" behindDoc="0" locked="0" layoutInCell="1" allowOverlap="1">
                <wp:simplePos x="0" y="0"/>
                <wp:positionH relativeFrom="column">
                  <wp:posOffset>1894205</wp:posOffset>
                </wp:positionH>
                <wp:positionV relativeFrom="paragraph">
                  <wp:posOffset>99695</wp:posOffset>
                </wp:positionV>
                <wp:extent cx="2274570" cy="0"/>
                <wp:effectExtent l="17780" t="53340" r="12700" b="60960"/>
                <wp:wrapNone/>
                <wp:docPr id="4" name="直接箭头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74570" cy="0"/>
                        </a:xfrm>
                        <a:prstGeom prst="straightConnector1">
                          <a:avLst/>
                        </a:prstGeom>
                        <a:noFill/>
                        <a:ln w="9525" cmpd="sng">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4" o:spid="_x0000_s1026" type="#_x0000_t32" style="position:absolute;left:0;text-align:left;margin-left:149.15pt;margin-top:7.85pt;width:179.1pt;height:0;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JuOYQIAAH4EAAAOAAAAZHJzL2Uyb0RvYy54bWysVMuO0zAU3SPxD5b3bZqSziOadISSFhYD&#10;jDTDB7i2k1g4tmV7mlaIX+AHkFgBK2A1e74Ghs/g2n3MDGwQIgvnOr73+Nzj45ycrjqJltw6oVWB&#10;0+EII66oZkI1BX55OR8cYeQ8UYxIrXiB19zh0+nDBye9yflYt1oybhGAKJf3psCt9yZPEkdb3hE3&#10;1IYrWKy17YiHqW0SZkkP6J1MxqPRQdJry4zVlDsHX6vNIp5G/Lrm1L+oa8c9kgUGbj6ONo6LMCbT&#10;E5I3lphW0C0N8g8sOiIUbLqHqogn6MqKP6A6Qa12uvZDqrtE17WgPPYA3aSj37q5aInhsRcQx5m9&#10;TO7/wdLny3OLBCtwhpEiHRzRzbvrH28/3nz98v3D9c9v70P8+RPKglS9cTlUlOrchmbpSl2YM01f&#10;OaR02RLV8Ej5cm0AJw0Vyb2SMHEGNlz0zzSDHHLlddRtVdsO1VKYp6EwgIM2aBUPar0/KL7yiMLH&#10;8fgwmxzCedLdWkLyABEKjXX+CdcdCkGBnbdENK0vtVJgB2038GR55nwgeFsQipWeCymjK6RCfYGP&#10;J+MJ7NMZkMipJlJzWgoW8kKFs82ilBYtSbBYfGLjsHI3zeorxSJuywmbbWNPhIQY+aiYtwI0lByH&#10;jTvOMJIcblWINkylCjuCCsB9G21c9vp4dDw7mh1lg2x8MBtko6oaPJ6X2eBgnh5OqkdVWVbpm0A+&#10;zfJWMMZV4L9zfJr9naO2d2/j1b3n95ol99GjuEB2946koyGCBzZuWmi2Prehu+ANMHlM3l7IcIvu&#10;zmPW7W9j+gsAAP//AwBQSwMEFAAGAAgAAAAhALIqD4neAAAACQEAAA8AAABkcnMvZG93bnJldi54&#10;bWxMj8FOg0AQhu8mvsNmTLwYu4gBEVkao9aeTCPW+5YdgZSdJey2hbd3jAc9zvxf/vmmWE62F0cc&#10;fedIwc0iAoFUO9NRo2D7sbrOQPigyejeESqY0cOyPD8rdG7cid7xWIVGcAn5XCtoQxhyKX3dotV+&#10;4QYkzr7caHXgcWykGfWJy20v4yhKpdUd8YVWD/jUYr2vDlbBc7VJVp9X2yme6/Vb9ZrtNzS/KHV5&#10;MT0+gAg4hT8YfvRZHUp22rkDGS96BfF9dssoB8kdCAbSJE1A7H4Xsizk/w/KbwAAAP//AwBQSwEC&#10;LQAUAAYACAAAACEAtoM4kv4AAADhAQAAEwAAAAAAAAAAAAAAAAAAAAAAW0NvbnRlbnRfVHlwZXNd&#10;LnhtbFBLAQItABQABgAIAAAAIQA4/SH/1gAAAJQBAAALAAAAAAAAAAAAAAAAAC8BAABfcmVscy8u&#10;cmVsc1BLAQItABQABgAIAAAAIQCPjJuOYQIAAH4EAAAOAAAAAAAAAAAAAAAAAC4CAABkcnMvZTJv&#10;RG9jLnhtbFBLAQItABQABgAIAAAAIQCyKg+J3gAAAAkBAAAPAAAAAAAAAAAAAAAAALsEAABkcnMv&#10;ZG93bnJldi54bWxQSwUGAAAAAAQABADzAAAAxgUAAAAA&#10;">
                <v:stroke endarrow="block"/>
              </v:shape>
            </w:pict>
          </mc:Fallback>
        </mc:AlternateContent>
      </w:r>
      <w:r>
        <w:rPr>
          <w:rFonts w:ascii="楷体_GB2312" w:eastAsia="楷体_GB2312" w:hAnsi="楷体_GB2312" w:cs="楷体_GB2312" w:hint="eastAsia"/>
          <w:b/>
          <w:bCs/>
          <w:noProof/>
          <w:sz w:val="32"/>
          <w:szCs w:val="32"/>
        </w:rPr>
        <mc:AlternateContent>
          <mc:Choice Requires="wps">
            <w:drawing>
              <wp:anchor distT="0" distB="0" distL="114300" distR="114300" simplePos="0" relativeHeight="251667456" behindDoc="0" locked="0" layoutInCell="1" allowOverlap="1">
                <wp:simplePos x="0" y="0"/>
                <wp:positionH relativeFrom="column">
                  <wp:posOffset>424815</wp:posOffset>
                </wp:positionH>
                <wp:positionV relativeFrom="paragraph">
                  <wp:posOffset>99695</wp:posOffset>
                </wp:positionV>
                <wp:extent cx="946785" cy="0"/>
                <wp:effectExtent l="5715" t="53340" r="19050" b="60960"/>
                <wp:wrapNone/>
                <wp:docPr id="3" name="直接箭头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6785" cy="0"/>
                        </a:xfrm>
                        <a:prstGeom prst="straightConnector1">
                          <a:avLst/>
                        </a:prstGeom>
                        <a:noFill/>
                        <a:ln w="9525" cmpd="sng">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3" o:spid="_x0000_s1026" type="#_x0000_t32" style="position:absolute;left:0;text-align:left;margin-left:33.45pt;margin-top:7.85pt;width:74.5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Nl2WgIAAHMEAAAOAAAAZHJzL2Uyb0RvYy54bWysVE1u1DAU3iNxB8v7aSbTdDqNmqlQMsOm&#10;QKWWA3hsJ7FwbMt2JzNCXIELIHUFrIBV95wGyjF49vzQwgYhsnCeY7/vfe/z55yerTqJltw6oVWB&#10;04MhRlxRzYRqCvzyaj6YYOQ8UYxIrXiB19zhs+njR6e9yflIt1oybhGAKJf3psCt9yZPEkdb3hF3&#10;oA1XsFhr2xEPU9skzJIe0DuZjIbDcdJry4zVlDsHX6vNIp5G/Lrm1L+oa8c9kgUGbj6ONo6LMCbT&#10;U5I3lphW0C0N8g8sOiIUFN1DVcQTdG3FH1CdoFY7XfsDqrtE17WgPPYA3aTD37q5bInhsRcQx5m9&#10;TO7/wdLnywuLBCvwIUaKdHBEd+9uv7/9cPfl87f3tz++3oT400d0GKTqjcsho1QXNjRLV+rSnGv6&#10;yiGly5aohkfKV2sDOGnISB6khIkzUHDRP9MM9pBrr6Nuq9p2ARIUQat4POv98fCVRxQ+nmTj48kR&#10;RnS3lJB8l2es80+57lAICuy8JaJpfamVAg9om8YqZHnufGBF8l1CKKr0XEgZrSAV6qHS0SjU6Qzo&#10;4lQTc52WgoV9IcPZZlFKi5Yk+Co+sVtYub/N6mvFIm7LCZttY0+EhBj5KJO3AoSTHIfCHWcYSQ5X&#10;KUQbplKFiiACcN9GG2u9PhmezCazSTbIRuPZIBtW1eDJvMwG43l6fFQdVmVZpW8C+TTLW8EYV4H/&#10;zuZp9nc22l64jUH3Rt9rljxEj+IC2d07ko4uCAe/sdBCs/WFDd0FQ4Cz4+btLQxX5/487vr1r5j+&#10;BAAA//8DAFBLAwQUAAYACAAAACEAW07JB94AAAAIAQAADwAAAGRycy9kb3ducmV2LnhtbEyPwU7D&#10;MBBE70j8g7VI3KjTShga4lRAhcilSLQIcXTjJY6I11Hstilfz6Ie4Lgzo9k3xWL0ndjjENtAGqaT&#10;DARSHWxLjYa3zdPVLYiYDFnTBUINR4ywKM/PCpPbcKBX3K9TI7iEYm40uJT6XMpYO/QmTkKPxN5n&#10;GLxJfA6NtIM5cLnv5CzLlPSmJf7gTI+PDuuv9c5rSMuPo1Pv9cO8fdk8r1T7XVXVUuvLi/H+DkTC&#10;Mf2F4Ref0aFkpm3YkY2i06DUnJOsX9+AYH82VbxtexJkWcj/A8ofAAAA//8DAFBLAQItABQABgAI&#10;AAAAIQC2gziS/gAAAOEBAAATAAAAAAAAAAAAAAAAAAAAAABbQ29udGVudF9UeXBlc10ueG1sUEsB&#10;Ai0AFAAGAAgAAAAhADj9If/WAAAAlAEAAAsAAAAAAAAAAAAAAAAALwEAAF9yZWxzLy5yZWxzUEsB&#10;Ai0AFAAGAAgAAAAhAFUU2XZaAgAAcwQAAA4AAAAAAAAAAAAAAAAALgIAAGRycy9lMm9Eb2MueG1s&#10;UEsBAi0AFAAGAAgAAAAhAFtOyQfeAAAACAEAAA8AAAAAAAAAAAAAAAAAtAQAAGRycy9kb3ducmV2&#10;LnhtbFBLBQYAAAAABAAEAPMAAAC/BQAAAAA=&#10;">
                <v:stroke endarrow="block"/>
              </v:shape>
            </w:pict>
          </mc:Fallback>
        </mc:AlternateContent>
      </w:r>
    </w:p>
    <w:p w:rsidR="00C0121F" w:rsidRDefault="00C0121F" w:rsidP="00C0121F">
      <w:pPr>
        <w:adjustRightInd w:val="0"/>
        <w:snapToGrid w:val="0"/>
        <w:spacing w:line="360" w:lineRule="auto"/>
        <w:ind w:firstLineChars="200" w:firstLine="643"/>
        <w:rPr>
          <w:rFonts w:ascii="楷体_GB2312" w:eastAsia="楷体_GB2312" w:hAnsi="楷体_GB2312" w:cs="楷体_GB2312" w:hint="eastAsia"/>
          <w:b/>
          <w:bCs/>
          <w:sz w:val="32"/>
          <w:szCs w:val="32"/>
        </w:rPr>
      </w:pPr>
      <w:r>
        <w:rPr>
          <w:rFonts w:ascii="楷体_GB2312" w:eastAsia="楷体_GB2312" w:hAnsi="楷体_GB2312" w:cs="楷体_GB2312" w:hint="eastAsia"/>
          <w:b/>
          <w:bCs/>
          <w:noProof/>
          <w:sz w:val="32"/>
          <w:szCs w:val="32"/>
        </w:rPr>
        <mc:AlternateContent>
          <mc:Choice Requires="wps">
            <w:drawing>
              <wp:anchor distT="0" distB="0" distL="114300" distR="114300" simplePos="0" relativeHeight="251671552" behindDoc="0" locked="0" layoutInCell="1" allowOverlap="1">
                <wp:simplePos x="0" y="0"/>
                <wp:positionH relativeFrom="column">
                  <wp:posOffset>1632585</wp:posOffset>
                </wp:positionH>
                <wp:positionV relativeFrom="paragraph">
                  <wp:posOffset>149860</wp:posOffset>
                </wp:positionV>
                <wp:extent cx="2907030" cy="0"/>
                <wp:effectExtent l="13335" t="12700" r="13335" b="6350"/>
                <wp:wrapNone/>
                <wp:docPr id="2" name="直接箭头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7030" cy="0"/>
                        </a:xfrm>
                        <a:prstGeom prst="straightConnector1">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2" o:spid="_x0000_s1026" type="#_x0000_t32" style="position:absolute;left:0;text-align:left;margin-left:128.55pt;margin-top:11.8pt;width:228.9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s0tRwIAAFIEAAAOAAAAZHJzL2Uyb0RvYy54bWysVM2O0zAQviPxDpbvbX62222jTVcoabks&#10;UGmXB3BtJ7FIbMv2Nq0Qr8ALIHECTsBp7zwNLI/B2P3RLlwQIgdnnPF8883M55xfbLoWrbmxQskc&#10;J8MYIy6pYkLWOX55vRhMMLKOSEZaJXmOt9zii9njR+e9zniqGtUybhCASJv1OseNczqLIksb3hE7&#10;VJpLcFbKdMTB1tQRM6QH9K6N0jgeR70yTBtFubXwtdw58SzgVxWn7kVVWe5Qm2Pg5sJqwrryazQ7&#10;J1ltiG4E3dMg/8CiI0JC0iNUSRxBN0b8AdUJapRVlRtS1UWqqgTloQaoJol/q+aqIZqHWqA5Vh/b&#10;ZP8fLH2+XhokWI5TjCTpYER3725/vP149/XL9w+3P7+99/bnTyj1req1zSCikEvji6UbeaUvFX1l&#10;kVRFQ2TNA+XrrQacxEdED0L8xmpIuOqfKQZnyI1ToW+bynQeEjqCNmE82+N4+MYhCh/TaXwWn8AU&#10;6cEXkewQqI11T7nqkDdybJ0hom5coaQEESiThDRkfWmdp0WyQ4DPKtVCtG3QQitRn+PpaXoKeToN&#10;jbGyDrFWtYL5cz7CmnpVtAatiRdWeEK54Ll/zKgbyQJuwwmb721HRLuzgUcrPR7UCMz21k45r6fx&#10;dD6ZT0aDUTqeD0ZxWQ6eLIrRYLxIzk7Lk7IoyuSNp5aMskYwxqVnd1BxMvo7lezv005/Rx0fOxI9&#10;RA+tA7KHdyAdhuznulPISrHt0hyGD8INh/eXzN+M+3uw7/8KZr8AAAD//wMAUEsDBBQABgAIAAAA&#10;IQCrdajP3gAAAAkBAAAPAAAAZHJzL2Rvd25yZXYueG1sTI/LTsMwEEX3lfoP1iB1U1Engb5CnKpC&#10;YsGSthJbN54mgXgcxU4T+vUMYgG7eRzdOZPtRtuIK3a+dqQgXkQgkApnaioVnI4v9xsQPmgyunGE&#10;Cr7Qwy6fTjKdGjfQG14PoRQcQj7VCqoQ2lRKX1RotV+4Fol3F9dZHbjtSmk6PXC4bWQSRStpdU18&#10;odItPldYfB56qwB9v4yj/daWp9fbMH9Pbh9De1Rqdjfun0AEHMMfDD/6rA45O51dT8aLRkGyXMeM&#10;cvGwAsHAOn7cgjj/DmSeyf8f5N8AAAD//wMAUEsBAi0AFAAGAAgAAAAhALaDOJL+AAAA4QEAABMA&#10;AAAAAAAAAAAAAAAAAAAAAFtDb250ZW50X1R5cGVzXS54bWxQSwECLQAUAAYACAAAACEAOP0h/9YA&#10;AACUAQAACwAAAAAAAAAAAAAAAAAvAQAAX3JlbHMvLnJlbHNQSwECLQAUAAYACAAAACEA9IbNLUcC&#10;AABSBAAADgAAAAAAAAAAAAAAAAAuAgAAZHJzL2Uyb0RvYy54bWxQSwECLQAUAAYACAAAACEAq3Wo&#10;z94AAAAJAQAADwAAAAAAAAAAAAAAAAChBAAAZHJzL2Rvd25yZXYueG1sUEsFBgAAAAAEAAQA8wAA&#10;AKwFAAAAAA==&#10;"/>
            </w:pict>
          </mc:Fallback>
        </mc:AlternateContent>
      </w:r>
    </w:p>
    <w:p w:rsidR="00C0121F" w:rsidRDefault="00C0121F" w:rsidP="00C0121F">
      <w:pPr>
        <w:adjustRightInd w:val="0"/>
        <w:snapToGrid w:val="0"/>
        <w:spacing w:line="360" w:lineRule="auto"/>
        <w:ind w:firstLineChars="200" w:firstLine="420"/>
        <w:rPr>
          <w:rFonts w:ascii="楷体_GB2312" w:eastAsia="楷体_GB2312" w:hAnsi="楷体_GB2312" w:cs="楷体_GB2312" w:hint="eastAsia"/>
          <w:b/>
          <w:bCs/>
          <w:sz w:val="32"/>
          <w:szCs w:val="32"/>
        </w:rPr>
      </w:pPr>
      <w:r>
        <w:rPr>
          <w:noProof/>
        </w:rPr>
        <mc:AlternateContent>
          <mc:Choice Requires="wps">
            <w:drawing>
              <wp:anchor distT="0" distB="0" distL="114300" distR="114300" simplePos="0" relativeHeight="251684864" behindDoc="0" locked="0" layoutInCell="1" allowOverlap="1">
                <wp:simplePos x="0" y="0"/>
                <wp:positionH relativeFrom="column">
                  <wp:posOffset>1231265</wp:posOffset>
                </wp:positionH>
                <wp:positionV relativeFrom="paragraph">
                  <wp:posOffset>13335</wp:posOffset>
                </wp:positionV>
                <wp:extent cx="911860" cy="280035"/>
                <wp:effectExtent l="12065" t="5080" r="9525" b="1016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1860" cy="280035"/>
                        </a:xfrm>
                        <a:prstGeom prst="rect">
                          <a:avLst/>
                        </a:prstGeom>
                        <a:solidFill>
                          <a:srgbClr val="FFFFFF"/>
                        </a:solidFill>
                        <a:ln w="9525" cmpd="sng">
                          <a:solidFill>
                            <a:srgbClr val="000000"/>
                          </a:solidFill>
                          <a:miter lim="800000"/>
                          <a:headEnd/>
                          <a:tailEnd/>
                        </a:ln>
                      </wps:spPr>
                      <wps:txbx>
                        <w:txbxContent>
                          <w:p w:rsidR="00C0121F" w:rsidRDefault="00C0121F" w:rsidP="00C0121F">
                            <w:pPr>
                              <w:rPr>
                                <w:sz w:val="18"/>
                                <w:szCs w:val="18"/>
                              </w:rPr>
                            </w:pPr>
                            <w:r>
                              <w:rPr>
                                <w:rFonts w:hint="eastAsia"/>
                                <w:sz w:val="18"/>
                                <w:szCs w:val="18"/>
                              </w:rPr>
                              <w:t>基层医疗机构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文本框 1" o:spid="_x0000_s1038" type="#_x0000_t202" style="position:absolute;left:0;text-align:left;margin-left:96.95pt;margin-top:1.05pt;width:71.8pt;height:22.0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0w/QgIAAGMEAAAOAAAAZHJzL2Uyb0RvYy54bWysVM2O0zAQviPxDpbvbNLSLt2o6WrZpQhp&#10;+ZEWHsB1nMTC9hjbbVIeAN6AExfuPFefg7HT7UbACeGD5cmMP3/zzUyWl71WZCecl2BKOjnLKRGG&#10;QyVNU9IP79dPFpT4wEzFFBhR0r3w9HL1+NGys4WYQguqEo4giPFFZ0vahmCLLPO8FZr5M7DCoLMG&#10;p1lA0zVZ5ViH6Fpl0zw/zzpwlXXAhff49WZw0lXCr2vBw9u69iIQVVLkFtLu0r6Je7ZasqJxzLaS&#10;H2mwf2ChmTT46AnqhgVGtk7+AaUld+ChDmccdAZ1LblIOWA2k/y3bO5aZkXKBcXx9iST/3+w/M3u&#10;nSOywtpRYpjGEh2+fT18/3n48YVMojyd9QVG3VmMC/1z6GNoTNXbW+AfPTFw3TLTiCvnoGsFq5Be&#10;upmNrg44PoJsutdQ4TtsGyAB9bXTERDVIIiOZdqfSiP6QDh+vJhMFufo4eiaLvL86Txyy1hxf9k6&#10;H14K0CQeSuqw8gmc7W59GELvQxJ5ULJaS6WS4ZrNtXJkx7BL1mkd0f04TBnSIZP5dI48tEXNvGkG&#10;KcZhfoyWp/U3NC0Ddr6SuqSYD64YxIoo4AtTpXNgUg1nTFQZzDcqGkUc5Az9ph9qN42Xo3MD1R41&#10;djB0Ok4mHlpwnynpsMuR8qctc4IS9cpgnS4ms1kci2TM5s+maLixZzP2MMMRqqSBkuF4HYZR2lon&#10;mxZfGjrDwBXWtpZJ9wdWR/7Yyalyx6mLozK2U9TDv2H1CwAA//8DAFBLAwQUAAYACAAAACEAModE&#10;/N8AAAAIAQAADwAAAGRycy9kb3ducmV2LnhtbEyPwU7DMBBE70j8g7VIXFDrNClpE+JUCAlEb9Ai&#10;uLqxm0TY62C7afh7lhMcRzOaeVNtJmvYqH3oHQpYzBNgGhunemwFvO0fZ2tgIUpU0jjUAr51gE19&#10;eVHJUrkzvupxF1tGJRhKKaCLcSg5D02nrQxzN2gk7+i8lZGkb7ny8kzl1vA0SXJuZY+00MlBP3S6&#10;+dydrID18nn8CNvs5b3Jj6aIN6vx6csLcX013d8Bi3qKf2H4xSd0qInp4E6oAjOki6ygqIB0AYz8&#10;LFvdAjsIWOYp8Lri/w/UPwAAAP//AwBQSwECLQAUAAYACAAAACEAtoM4kv4AAADhAQAAEwAAAAAA&#10;AAAAAAAAAAAAAAAAW0NvbnRlbnRfVHlwZXNdLnhtbFBLAQItABQABgAIAAAAIQA4/SH/1gAAAJQB&#10;AAALAAAAAAAAAAAAAAAAAC8BAABfcmVscy8ucmVsc1BLAQItABQABgAIAAAAIQAt40w/QgIAAGME&#10;AAAOAAAAAAAAAAAAAAAAAC4CAABkcnMvZTJvRG9jLnhtbFBLAQItABQABgAIAAAAIQAyh0T83wAA&#10;AAgBAAAPAAAAAAAAAAAAAAAAAJwEAABkcnMvZG93bnJldi54bWxQSwUGAAAAAAQABADzAAAAqAUA&#10;AAAA&#10;">
                <v:textbox>
                  <w:txbxContent>
                    <w:p w:rsidR="00C0121F" w:rsidRDefault="00C0121F" w:rsidP="00C0121F">
                      <w:pPr>
                        <w:rPr>
                          <w:sz w:val="18"/>
                          <w:szCs w:val="18"/>
                        </w:rPr>
                      </w:pPr>
                      <w:r>
                        <w:rPr>
                          <w:rFonts w:hint="eastAsia"/>
                          <w:sz w:val="18"/>
                          <w:szCs w:val="18"/>
                        </w:rPr>
                        <w:t>基层医疗机构</w:t>
                      </w:r>
                    </w:p>
                  </w:txbxContent>
                </v:textbox>
              </v:shape>
            </w:pict>
          </mc:Fallback>
        </mc:AlternateContent>
      </w:r>
    </w:p>
    <w:p w:rsidR="00C0121F" w:rsidRDefault="00C0121F" w:rsidP="00C0121F">
      <w:pPr>
        <w:adjustRightInd w:val="0"/>
        <w:snapToGrid w:val="0"/>
        <w:spacing w:line="360" w:lineRule="auto"/>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（三）双向转诊标准。</w:t>
      </w:r>
    </w:p>
    <w:p w:rsidR="00C0121F" w:rsidRDefault="00C0121F" w:rsidP="00C0121F">
      <w:pPr>
        <w:adjustRightInd w:val="0"/>
        <w:snapToGrid w:val="0"/>
        <w:spacing w:line="360" w:lineRule="auto"/>
        <w:ind w:firstLineChars="200" w:firstLine="643"/>
        <w:rPr>
          <w:rFonts w:ascii="仿宋_GB2312" w:eastAsia="仿宋_GB2312" w:hAnsi="楷体_GB2312" w:cs="楷体_GB2312"/>
          <w:b/>
          <w:bCs/>
          <w:sz w:val="32"/>
          <w:szCs w:val="32"/>
        </w:rPr>
      </w:pPr>
      <w:r>
        <w:rPr>
          <w:rFonts w:ascii="仿宋_GB2312" w:eastAsia="仿宋_GB2312" w:hAnsi="仿宋" w:cs="仿宋" w:hint="eastAsia"/>
          <w:b/>
          <w:bCs/>
          <w:sz w:val="32"/>
          <w:szCs w:val="32"/>
        </w:rPr>
        <w:t>1.上转至二级及以上医院的标准。</w:t>
      </w:r>
    </w:p>
    <w:p w:rsidR="00C0121F" w:rsidRDefault="00C0121F" w:rsidP="00C0121F">
      <w:pPr>
        <w:adjustRightInd w:val="0"/>
        <w:snapToGrid w:val="0"/>
        <w:spacing w:line="360" w:lineRule="auto"/>
        <w:ind w:firstLineChars="200" w:firstLine="640"/>
        <w:rPr>
          <w:rFonts w:ascii="仿宋_GB2312" w:eastAsia="仿宋_GB2312" w:hAnsi="楷体_GB2312" w:cs="楷体_GB2312"/>
          <w:b/>
          <w:bCs/>
          <w:sz w:val="32"/>
          <w:szCs w:val="32"/>
        </w:rPr>
      </w:pPr>
      <w:r>
        <w:rPr>
          <w:rFonts w:ascii="仿宋_GB2312" w:eastAsia="仿宋_GB2312" w:hAnsi="仿宋" w:cs="仿宋" w:hint="eastAsia"/>
          <w:sz w:val="32"/>
          <w:szCs w:val="32"/>
        </w:rPr>
        <w:t>（1）社区初诊的甲状腺结节患者，如有以下情况之一：</w:t>
      </w:r>
    </w:p>
    <w:p w:rsidR="00C0121F" w:rsidRDefault="00C0121F" w:rsidP="00C0121F">
      <w:pPr>
        <w:adjustRightInd w:val="0"/>
        <w:snapToGrid w:val="0"/>
        <w:spacing w:line="360" w:lineRule="auto"/>
        <w:ind w:firstLineChars="200" w:firstLine="640"/>
        <w:rPr>
          <w:rFonts w:ascii="仿宋_GB2312" w:eastAsia="仿宋_GB2312" w:hAnsi="仿宋" w:cs="仿宋"/>
          <w:sz w:val="32"/>
          <w:szCs w:val="32"/>
        </w:rPr>
      </w:pPr>
      <w:r>
        <w:rPr>
          <w:rFonts w:ascii="仿宋_GB2312" w:eastAsia="仿宋_GB2312" w:hAnsi="仿宋" w:cs="仿宋"/>
          <w:sz w:val="32"/>
          <w:szCs w:val="32"/>
        </w:rPr>
        <w:fldChar w:fldCharType="begin"/>
      </w:r>
      <w:r>
        <w:rPr>
          <w:rFonts w:ascii="仿宋_GB2312" w:eastAsia="仿宋_GB2312" w:hAnsi="仿宋" w:cs="仿宋"/>
          <w:sz w:val="32"/>
          <w:szCs w:val="32"/>
        </w:rPr>
        <w:instrText xml:space="preserve"> </w:instrText>
      </w:r>
      <w:r>
        <w:rPr>
          <w:rFonts w:ascii="仿宋_GB2312" w:eastAsia="仿宋_GB2312" w:hAnsi="仿宋" w:cs="仿宋" w:hint="eastAsia"/>
          <w:sz w:val="32"/>
          <w:szCs w:val="32"/>
        </w:rPr>
        <w:instrText>= 1 \* GB3</w:instrText>
      </w:r>
      <w:r>
        <w:rPr>
          <w:rFonts w:ascii="仿宋_GB2312" w:eastAsia="仿宋_GB2312" w:hAnsi="仿宋" w:cs="仿宋"/>
          <w:sz w:val="32"/>
          <w:szCs w:val="32"/>
        </w:rPr>
        <w:instrText xml:space="preserve"> </w:instrText>
      </w:r>
      <w:r>
        <w:rPr>
          <w:rFonts w:ascii="仿宋_GB2312" w:eastAsia="仿宋_GB2312" w:hAnsi="仿宋" w:cs="仿宋"/>
          <w:sz w:val="32"/>
          <w:szCs w:val="32"/>
        </w:rPr>
        <w:fldChar w:fldCharType="separate"/>
      </w:r>
      <w:r>
        <w:rPr>
          <w:rFonts w:ascii="仿宋_GB2312" w:eastAsia="仿宋_GB2312" w:hAnsi="仿宋" w:cs="仿宋" w:hint="eastAsia"/>
          <w:sz w:val="32"/>
          <w:szCs w:val="32"/>
          <w:lang w:val="en-US" w:eastAsia="zh-CN"/>
        </w:rPr>
        <w:t>①</w:t>
      </w:r>
      <w:r>
        <w:rPr>
          <w:rFonts w:ascii="仿宋_GB2312" w:eastAsia="仿宋_GB2312" w:hAnsi="仿宋" w:cs="仿宋"/>
          <w:sz w:val="32"/>
          <w:szCs w:val="32"/>
        </w:rPr>
        <w:fldChar w:fldCharType="end"/>
      </w:r>
      <w:r>
        <w:rPr>
          <w:rFonts w:ascii="仿宋_GB2312" w:eastAsia="仿宋_GB2312" w:hAnsi="仿宋" w:cs="仿宋" w:hint="eastAsia"/>
          <w:sz w:val="32"/>
          <w:szCs w:val="32"/>
        </w:rPr>
        <w:t>结节较大，触诊结节下</w:t>
      </w:r>
      <w:proofErr w:type="gramStart"/>
      <w:r>
        <w:rPr>
          <w:rFonts w:ascii="仿宋_GB2312" w:eastAsia="仿宋_GB2312" w:hAnsi="仿宋" w:cs="仿宋" w:hint="eastAsia"/>
          <w:sz w:val="32"/>
          <w:szCs w:val="32"/>
        </w:rPr>
        <w:t>极位于</w:t>
      </w:r>
      <w:proofErr w:type="gramEnd"/>
      <w:r>
        <w:rPr>
          <w:rFonts w:ascii="仿宋_GB2312" w:eastAsia="仿宋_GB2312" w:hAnsi="仿宋" w:cs="仿宋" w:hint="eastAsia"/>
          <w:sz w:val="32"/>
          <w:szCs w:val="32"/>
        </w:rPr>
        <w:t>胸骨切迹以下，考虑胸骨后甲状腺肿物者；</w:t>
      </w:r>
    </w:p>
    <w:p w:rsidR="00C0121F" w:rsidRDefault="00C0121F" w:rsidP="00C0121F">
      <w:pPr>
        <w:adjustRightInd w:val="0"/>
        <w:snapToGrid w:val="0"/>
        <w:spacing w:line="360" w:lineRule="auto"/>
        <w:ind w:firstLineChars="200" w:firstLine="640"/>
        <w:rPr>
          <w:rFonts w:ascii="仿宋_GB2312" w:eastAsia="仿宋_GB2312" w:hAnsi="仿宋" w:cs="仿宋"/>
          <w:sz w:val="32"/>
          <w:szCs w:val="32"/>
        </w:rPr>
      </w:pPr>
      <w:r>
        <w:rPr>
          <w:rFonts w:ascii="仿宋_GB2312" w:eastAsia="仿宋_GB2312" w:hAnsi="仿宋" w:cs="仿宋"/>
          <w:sz w:val="32"/>
          <w:szCs w:val="32"/>
        </w:rPr>
        <w:fldChar w:fldCharType="begin"/>
      </w:r>
      <w:r>
        <w:rPr>
          <w:rFonts w:ascii="仿宋_GB2312" w:eastAsia="仿宋_GB2312" w:hAnsi="仿宋" w:cs="仿宋"/>
          <w:sz w:val="32"/>
          <w:szCs w:val="32"/>
        </w:rPr>
        <w:instrText xml:space="preserve"> </w:instrText>
      </w:r>
      <w:r>
        <w:rPr>
          <w:rFonts w:ascii="仿宋_GB2312" w:eastAsia="仿宋_GB2312" w:hAnsi="仿宋" w:cs="仿宋" w:hint="eastAsia"/>
          <w:sz w:val="32"/>
          <w:szCs w:val="32"/>
        </w:rPr>
        <w:instrText>= 2 \* GB3</w:instrText>
      </w:r>
      <w:r>
        <w:rPr>
          <w:rFonts w:ascii="仿宋_GB2312" w:eastAsia="仿宋_GB2312" w:hAnsi="仿宋" w:cs="仿宋"/>
          <w:sz w:val="32"/>
          <w:szCs w:val="32"/>
        </w:rPr>
        <w:instrText xml:space="preserve"> </w:instrText>
      </w:r>
      <w:r>
        <w:rPr>
          <w:rFonts w:ascii="仿宋_GB2312" w:eastAsia="仿宋_GB2312" w:hAnsi="仿宋" w:cs="仿宋"/>
          <w:sz w:val="32"/>
          <w:szCs w:val="32"/>
        </w:rPr>
        <w:fldChar w:fldCharType="separate"/>
      </w:r>
      <w:r>
        <w:rPr>
          <w:rFonts w:ascii="仿宋_GB2312" w:eastAsia="仿宋_GB2312" w:hAnsi="仿宋" w:cs="仿宋" w:hint="eastAsia"/>
          <w:sz w:val="32"/>
          <w:szCs w:val="32"/>
          <w:lang w:val="en-US" w:eastAsia="zh-CN"/>
        </w:rPr>
        <w:t>②</w:t>
      </w:r>
      <w:r>
        <w:rPr>
          <w:rFonts w:ascii="仿宋_GB2312" w:eastAsia="仿宋_GB2312" w:hAnsi="仿宋" w:cs="仿宋"/>
          <w:sz w:val="32"/>
          <w:szCs w:val="32"/>
        </w:rPr>
        <w:fldChar w:fldCharType="end"/>
      </w:r>
      <w:r>
        <w:rPr>
          <w:rFonts w:ascii="仿宋_GB2312" w:eastAsia="仿宋_GB2312" w:hAnsi="仿宋" w:cs="仿宋" w:hint="eastAsia"/>
          <w:sz w:val="32"/>
          <w:szCs w:val="32"/>
        </w:rPr>
        <w:t>结节较大，患者有吞咽不适、呼吸不畅等症状，或推</w:t>
      </w:r>
      <w:proofErr w:type="gramStart"/>
      <w:r>
        <w:rPr>
          <w:rFonts w:ascii="仿宋_GB2312" w:eastAsia="仿宋_GB2312" w:hAnsi="仿宋" w:cs="仿宋" w:hint="eastAsia"/>
          <w:sz w:val="32"/>
          <w:szCs w:val="32"/>
        </w:rPr>
        <w:t>压气管</w:t>
      </w:r>
      <w:proofErr w:type="gramEnd"/>
      <w:r>
        <w:rPr>
          <w:rFonts w:ascii="仿宋_GB2312" w:eastAsia="仿宋_GB2312" w:hAnsi="仿宋" w:cs="仿宋" w:hint="eastAsia"/>
          <w:sz w:val="32"/>
          <w:szCs w:val="32"/>
        </w:rPr>
        <w:t>偏向对侧者；</w:t>
      </w:r>
    </w:p>
    <w:p w:rsidR="00C0121F" w:rsidRDefault="00C0121F" w:rsidP="00C0121F">
      <w:pPr>
        <w:adjustRightInd w:val="0"/>
        <w:snapToGrid w:val="0"/>
        <w:spacing w:line="360" w:lineRule="auto"/>
        <w:ind w:firstLineChars="200" w:firstLine="640"/>
        <w:rPr>
          <w:rFonts w:ascii="仿宋_GB2312" w:eastAsia="仿宋_GB2312" w:hAnsi="仿宋" w:cs="仿宋"/>
          <w:sz w:val="32"/>
          <w:szCs w:val="32"/>
        </w:rPr>
      </w:pPr>
      <w:r>
        <w:rPr>
          <w:rFonts w:ascii="仿宋_GB2312" w:eastAsia="仿宋_GB2312" w:hAnsi="仿宋" w:cs="仿宋"/>
          <w:sz w:val="32"/>
          <w:szCs w:val="32"/>
        </w:rPr>
        <w:fldChar w:fldCharType="begin"/>
      </w:r>
      <w:r>
        <w:rPr>
          <w:rFonts w:ascii="仿宋_GB2312" w:eastAsia="仿宋_GB2312" w:hAnsi="仿宋" w:cs="仿宋"/>
          <w:sz w:val="32"/>
          <w:szCs w:val="32"/>
        </w:rPr>
        <w:instrText xml:space="preserve"> </w:instrText>
      </w:r>
      <w:r>
        <w:rPr>
          <w:rFonts w:ascii="仿宋_GB2312" w:eastAsia="仿宋_GB2312" w:hAnsi="仿宋" w:cs="仿宋" w:hint="eastAsia"/>
          <w:sz w:val="32"/>
          <w:szCs w:val="32"/>
        </w:rPr>
        <w:instrText>= 3 \* GB3</w:instrText>
      </w:r>
      <w:r>
        <w:rPr>
          <w:rFonts w:ascii="仿宋_GB2312" w:eastAsia="仿宋_GB2312" w:hAnsi="仿宋" w:cs="仿宋"/>
          <w:sz w:val="32"/>
          <w:szCs w:val="32"/>
        </w:rPr>
        <w:instrText xml:space="preserve"> </w:instrText>
      </w:r>
      <w:r>
        <w:rPr>
          <w:rFonts w:ascii="仿宋_GB2312" w:eastAsia="仿宋_GB2312" w:hAnsi="仿宋" w:cs="仿宋"/>
          <w:sz w:val="32"/>
          <w:szCs w:val="32"/>
        </w:rPr>
        <w:fldChar w:fldCharType="separate"/>
      </w:r>
      <w:r>
        <w:rPr>
          <w:rFonts w:ascii="仿宋_GB2312" w:eastAsia="仿宋_GB2312" w:hAnsi="仿宋" w:cs="仿宋" w:hint="eastAsia"/>
          <w:sz w:val="32"/>
          <w:szCs w:val="32"/>
          <w:lang w:val="en-US" w:eastAsia="zh-CN"/>
        </w:rPr>
        <w:t>③</w:t>
      </w:r>
      <w:r>
        <w:rPr>
          <w:rFonts w:ascii="仿宋_GB2312" w:eastAsia="仿宋_GB2312" w:hAnsi="仿宋" w:cs="仿宋"/>
          <w:sz w:val="32"/>
          <w:szCs w:val="32"/>
        </w:rPr>
        <w:fldChar w:fldCharType="end"/>
      </w:r>
      <w:r>
        <w:rPr>
          <w:rFonts w:ascii="仿宋_GB2312" w:eastAsia="仿宋_GB2312" w:hAnsi="仿宋" w:cs="仿宋" w:hint="eastAsia"/>
          <w:sz w:val="32"/>
          <w:szCs w:val="32"/>
        </w:rPr>
        <w:t>结节质地较硬者，或与周围组织有粘连；</w:t>
      </w:r>
    </w:p>
    <w:p w:rsidR="00C0121F" w:rsidRDefault="00C0121F" w:rsidP="00C0121F">
      <w:pPr>
        <w:adjustRightInd w:val="0"/>
        <w:snapToGrid w:val="0"/>
        <w:spacing w:line="360" w:lineRule="auto"/>
        <w:ind w:firstLineChars="200" w:firstLine="640"/>
        <w:rPr>
          <w:rFonts w:ascii="仿宋_GB2312" w:eastAsia="仿宋_GB2312" w:hAnsi="仿宋" w:cs="仿宋"/>
          <w:sz w:val="32"/>
          <w:szCs w:val="32"/>
        </w:rPr>
      </w:pPr>
      <w:r>
        <w:rPr>
          <w:rFonts w:ascii="仿宋_GB2312" w:eastAsia="仿宋_GB2312" w:hAnsi="仿宋" w:cs="仿宋"/>
          <w:sz w:val="32"/>
          <w:szCs w:val="32"/>
        </w:rPr>
        <w:fldChar w:fldCharType="begin"/>
      </w:r>
      <w:r>
        <w:rPr>
          <w:rFonts w:ascii="仿宋_GB2312" w:eastAsia="仿宋_GB2312" w:hAnsi="仿宋" w:cs="仿宋"/>
          <w:sz w:val="32"/>
          <w:szCs w:val="32"/>
        </w:rPr>
        <w:instrText xml:space="preserve"> </w:instrText>
      </w:r>
      <w:r>
        <w:rPr>
          <w:rFonts w:ascii="仿宋_GB2312" w:eastAsia="仿宋_GB2312" w:hAnsi="仿宋" w:cs="仿宋" w:hint="eastAsia"/>
          <w:sz w:val="32"/>
          <w:szCs w:val="32"/>
        </w:rPr>
        <w:instrText>= 4 \* GB3</w:instrText>
      </w:r>
      <w:r>
        <w:rPr>
          <w:rFonts w:ascii="仿宋_GB2312" w:eastAsia="仿宋_GB2312" w:hAnsi="仿宋" w:cs="仿宋"/>
          <w:sz w:val="32"/>
          <w:szCs w:val="32"/>
        </w:rPr>
        <w:instrText xml:space="preserve"> </w:instrText>
      </w:r>
      <w:r>
        <w:rPr>
          <w:rFonts w:ascii="仿宋_GB2312" w:eastAsia="仿宋_GB2312" w:hAnsi="仿宋" w:cs="仿宋"/>
          <w:sz w:val="32"/>
          <w:szCs w:val="32"/>
        </w:rPr>
        <w:fldChar w:fldCharType="separate"/>
      </w:r>
      <w:r>
        <w:rPr>
          <w:rFonts w:ascii="仿宋_GB2312" w:eastAsia="仿宋_GB2312" w:hAnsi="仿宋" w:cs="仿宋" w:hint="eastAsia"/>
          <w:sz w:val="32"/>
          <w:szCs w:val="32"/>
          <w:lang w:val="en-US" w:eastAsia="zh-CN"/>
        </w:rPr>
        <w:t>④</w:t>
      </w:r>
      <w:r>
        <w:rPr>
          <w:rFonts w:ascii="仿宋_GB2312" w:eastAsia="仿宋_GB2312" w:hAnsi="仿宋" w:cs="仿宋"/>
          <w:sz w:val="32"/>
          <w:szCs w:val="32"/>
        </w:rPr>
        <w:fldChar w:fldCharType="end"/>
      </w:r>
      <w:r>
        <w:rPr>
          <w:rFonts w:ascii="仿宋_GB2312" w:eastAsia="仿宋_GB2312" w:hAnsi="仿宋" w:cs="仿宋" w:hint="eastAsia"/>
          <w:sz w:val="32"/>
          <w:szCs w:val="32"/>
        </w:rPr>
        <w:t>出现声音嘶哑者；</w:t>
      </w:r>
    </w:p>
    <w:p w:rsidR="00C0121F" w:rsidRDefault="00C0121F" w:rsidP="00C0121F">
      <w:pPr>
        <w:adjustRightInd w:val="0"/>
        <w:snapToGrid w:val="0"/>
        <w:spacing w:line="360" w:lineRule="auto"/>
        <w:ind w:firstLineChars="200" w:firstLine="640"/>
        <w:rPr>
          <w:rFonts w:ascii="仿宋_GB2312" w:eastAsia="仿宋_GB2312" w:hAnsi="仿宋" w:cs="仿宋"/>
          <w:sz w:val="32"/>
          <w:szCs w:val="32"/>
        </w:rPr>
      </w:pPr>
      <w:r>
        <w:rPr>
          <w:rFonts w:ascii="仿宋_GB2312" w:eastAsia="仿宋_GB2312" w:hAnsi="仿宋" w:cs="仿宋"/>
          <w:sz w:val="32"/>
          <w:szCs w:val="32"/>
        </w:rPr>
        <w:fldChar w:fldCharType="begin"/>
      </w:r>
      <w:r>
        <w:rPr>
          <w:rFonts w:ascii="仿宋_GB2312" w:eastAsia="仿宋_GB2312" w:hAnsi="仿宋" w:cs="仿宋"/>
          <w:sz w:val="32"/>
          <w:szCs w:val="32"/>
        </w:rPr>
        <w:instrText xml:space="preserve"> </w:instrText>
      </w:r>
      <w:r>
        <w:rPr>
          <w:rFonts w:ascii="仿宋_GB2312" w:eastAsia="仿宋_GB2312" w:hAnsi="仿宋" w:cs="仿宋" w:hint="eastAsia"/>
          <w:sz w:val="32"/>
          <w:szCs w:val="32"/>
        </w:rPr>
        <w:instrText>= 5 \* GB3</w:instrText>
      </w:r>
      <w:r>
        <w:rPr>
          <w:rFonts w:ascii="仿宋_GB2312" w:eastAsia="仿宋_GB2312" w:hAnsi="仿宋" w:cs="仿宋"/>
          <w:sz w:val="32"/>
          <w:szCs w:val="32"/>
        </w:rPr>
        <w:instrText xml:space="preserve"> </w:instrText>
      </w:r>
      <w:r>
        <w:rPr>
          <w:rFonts w:ascii="仿宋_GB2312" w:eastAsia="仿宋_GB2312" w:hAnsi="仿宋" w:cs="仿宋"/>
          <w:sz w:val="32"/>
          <w:szCs w:val="32"/>
        </w:rPr>
        <w:fldChar w:fldCharType="separate"/>
      </w:r>
      <w:r>
        <w:rPr>
          <w:rFonts w:ascii="仿宋_GB2312" w:eastAsia="仿宋_GB2312" w:hAnsi="仿宋" w:cs="仿宋" w:hint="eastAsia"/>
          <w:sz w:val="32"/>
          <w:szCs w:val="32"/>
          <w:lang w:val="en-US" w:eastAsia="zh-CN"/>
        </w:rPr>
        <w:t>⑤</w:t>
      </w:r>
      <w:r>
        <w:rPr>
          <w:rFonts w:ascii="仿宋_GB2312" w:eastAsia="仿宋_GB2312" w:hAnsi="仿宋" w:cs="仿宋"/>
          <w:sz w:val="32"/>
          <w:szCs w:val="32"/>
        </w:rPr>
        <w:fldChar w:fldCharType="end"/>
      </w:r>
      <w:r>
        <w:rPr>
          <w:rFonts w:ascii="仿宋_GB2312" w:eastAsia="仿宋_GB2312" w:hAnsi="仿宋" w:cs="仿宋" w:hint="eastAsia"/>
          <w:sz w:val="32"/>
          <w:szCs w:val="32"/>
        </w:rPr>
        <w:t>高度可疑为甲状腺癌，需要进一步明确诊断，或者确诊为甲状腺癌，需要手术治疗；</w:t>
      </w:r>
    </w:p>
    <w:p w:rsidR="00C0121F" w:rsidRDefault="00C0121F" w:rsidP="00C0121F">
      <w:pPr>
        <w:adjustRightInd w:val="0"/>
        <w:snapToGrid w:val="0"/>
        <w:spacing w:line="360" w:lineRule="auto"/>
        <w:ind w:firstLineChars="200" w:firstLine="640"/>
        <w:rPr>
          <w:rFonts w:ascii="仿宋_GB2312" w:eastAsia="仿宋_GB2312" w:hAnsi="仿宋" w:cs="仿宋"/>
          <w:sz w:val="32"/>
          <w:szCs w:val="32"/>
        </w:rPr>
      </w:pPr>
      <w:r>
        <w:rPr>
          <w:rFonts w:ascii="仿宋_GB2312" w:eastAsia="仿宋_GB2312" w:hAnsi="仿宋" w:cs="仿宋"/>
          <w:sz w:val="32"/>
          <w:szCs w:val="32"/>
        </w:rPr>
        <w:fldChar w:fldCharType="begin"/>
      </w:r>
      <w:r>
        <w:rPr>
          <w:rFonts w:ascii="仿宋_GB2312" w:eastAsia="仿宋_GB2312" w:hAnsi="仿宋" w:cs="仿宋"/>
          <w:sz w:val="32"/>
          <w:szCs w:val="32"/>
        </w:rPr>
        <w:instrText xml:space="preserve"> </w:instrText>
      </w:r>
      <w:r>
        <w:rPr>
          <w:rFonts w:ascii="仿宋_GB2312" w:eastAsia="仿宋_GB2312" w:hAnsi="仿宋" w:cs="仿宋" w:hint="eastAsia"/>
          <w:sz w:val="32"/>
          <w:szCs w:val="32"/>
        </w:rPr>
        <w:instrText>= 6 \* GB3</w:instrText>
      </w:r>
      <w:r>
        <w:rPr>
          <w:rFonts w:ascii="仿宋_GB2312" w:eastAsia="仿宋_GB2312" w:hAnsi="仿宋" w:cs="仿宋"/>
          <w:sz w:val="32"/>
          <w:szCs w:val="32"/>
        </w:rPr>
        <w:instrText xml:space="preserve"> </w:instrText>
      </w:r>
      <w:r>
        <w:rPr>
          <w:rFonts w:ascii="仿宋_GB2312" w:eastAsia="仿宋_GB2312" w:hAnsi="仿宋" w:cs="仿宋"/>
          <w:sz w:val="32"/>
          <w:szCs w:val="32"/>
        </w:rPr>
        <w:fldChar w:fldCharType="separate"/>
      </w:r>
      <w:r>
        <w:rPr>
          <w:rFonts w:ascii="仿宋_GB2312" w:eastAsia="仿宋_GB2312" w:hAnsi="仿宋" w:cs="仿宋" w:hint="eastAsia"/>
          <w:sz w:val="32"/>
          <w:szCs w:val="32"/>
          <w:lang w:val="en-US" w:eastAsia="zh-CN"/>
        </w:rPr>
        <w:t>⑥</w:t>
      </w:r>
      <w:r>
        <w:rPr>
          <w:rFonts w:ascii="仿宋_GB2312" w:eastAsia="仿宋_GB2312" w:hAnsi="仿宋" w:cs="仿宋"/>
          <w:sz w:val="32"/>
          <w:szCs w:val="32"/>
        </w:rPr>
        <w:fldChar w:fldCharType="end"/>
      </w:r>
      <w:r>
        <w:rPr>
          <w:rFonts w:ascii="仿宋_GB2312" w:eastAsia="仿宋_GB2312" w:hAnsi="仿宋" w:cs="仿宋" w:hint="eastAsia"/>
          <w:sz w:val="32"/>
          <w:szCs w:val="32"/>
        </w:rPr>
        <w:t>有甲状腺癌家族；</w:t>
      </w:r>
    </w:p>
    <w:p w:rsidR="00C0121F" w:rsidRDefault="00C0121F" w:rsidP="00C0121F">
      <w:pPr>
        <w:adjustRightInd w:val="0"/>
        <w:snapToGrid w:val="0"/>
        <w:spacing w:line="360" w:lineRule="auto"/>
        <w:ind w:firstLineChars="200" w:firstLine="640"/>
        <w:rPr>
          <w:rFonts w:ascii="仿宋_GB2312" w:eastAsia="仿宋_GB2312" w:hAnsi="仿宋" w:cs="仿宋"/>
          <w:sz w:val="32"/>
          <w:szCs w:val="32"/>
        </w:rPr>
      </w:pPr>
      <w:r>
        <w:rPr>
          <w:rFonts w:ascii="仿宋_GB2312" w:eastAsia="仿宋_GB2312" w:hAnsi="仿宋" w:cs="仿宋"/>
          <w:sz w:val="32"/>
          <w:szCs w:val="32"/>
        </w:rPr>
        <w:lastRenderedPageBreak/>
        <w:fldChar w:fldCharType="begin"/>
      </w:r>
      <w:r>
        <w:rPr>
          <w:rFonts w:ascii="仿宋_GB2312" w:eastAsia="仿宋_GB2312" w:hAnsi="仿宋" w:cs="仿宋"/>
          <w:sz w:val="32"/>
          <w:szCs w:val="32"/>
        </w:rPr>
        <w:instrText xml:space="preserve"> </w:instrText>
      </w:r>
      <w:r>
        <w:rPr>
          <w:rFonts w:ascii="仿宋_GB2312" w:eastAsia="仿宋_GB2312" w:hAnsi="仿宋" w:cs="仿宋" w:hint="eastAsia"/>
          <w:sz w:val="32"/>
          <w:szCs w:val="32"/>
        </w:rPr>
        <w:instrText>= 7 \* GB3</w:instrText>
      </w:r>
      <w:r>
        <w:rPr>
          <w:rFonts w:ascii="仿宋_GB2312" w:eastAsia="仿宋_GB2312" w:hAnsi="仿宋" w:cs="仿宋"/>
          <w:sz w:val="32"/>
          <w:szCs w:val="32"/>
        </w:rPr>
        <w:instrText xml:space="preserve"> </w:instrText>
      </w:r>
      <w:r>
        <w:rPr>
          <w:rFonts w:ascii="仿宋_GB2312" w:eastAsia="仿宋_GB2312" w:hAnsi="仿宋" w:cs="仿宋"/>
          <w:sz w:val="32"/>
          <w:szCs w:val="32"/>
        </w:rPr>
        <w:fldChar w:fldCharType="separate"/>
      </w:r>
      <w:r>
        <w:rPr>
          <w:rFonts w:ascii="仿宋_GB2312" w:eastAsia="仿宋_GB2312" w:hAnsi="仿宋" w:cs="仿宋" w:hint="eastAsia"/>
          <w:sz w:val="32"/>
          <w:szCs w:val="32"/>
          <w:lang w:val="en-US" w:eastAsia="zh-CN"/>
        </w:rPr>
        <w:t>⑦</w:t>
      </w:r>
      <w:r>
        <w:rPr>
          <w:rFonts w:ascii="仿宋_GB2312" w:eastAsia="仿宋_GB2312" w:hAnsi="仿宋" w:cs="仿宋"/>
          <w:sz w:val="32"/>
          <w:szCs w:val="32"/>
        </w:rPr>
        <w:fldChar w:fldCharType="end"/>
      </w:r>
      <w:r>
        <w:rPr>
          <w:rFonts w:ascii="仿宋_GB2312" w:eastAsia="仿宋_GB2312" w:hAnsi="仿宋" w:cs="仿宋" w:hint="eastAsia"/>
          <w:sz w:val="32"/>
          <w:szCs w:val="32"/>
        </w:rPr>
        <w:t>幼年时期有明确电离辐射接触史；</w:t>
      </w:r>
    </w:p>
    <w:p w:rsidR="00C0121F" w:rsidRDefault="00C0121F" w:rsidP="00C0121F">
      <w:pPr>
        <w:adjustRightInd w:val="0"/>
        <w:snapToGrid w:val="0"/>
        <w:spacing w:line="360" w:lineRule="auto"/>
        <w:ind w:firstLineChars="200" w:firstLine="640"/>
        <w:rPr>
          <w:rFonts w:ascii="仿宋_GB2312" w:eastAsia="仿宋_GB2312" w:hAnsi="仿宋" w:cs="仿宋"/>
          <w:sz w:val="32"/>
          <w:szCs w:val="32"/>
        </w:rPr>
      </w:pPr>
      <w:r>
        <w:rPr>
          <w:rFonts w:ascii="仿宋_GB2312" w:eastAsia="仿宋_GB2312" w:hAnsi="仿宋" w:cs="仿宋"/>
          <w:sz w:val="32"/>
          <w:szCs w:val="32"/>
        </w:rPr>
        <w:fldChar w:fldCharType="begin"/>
      </w:r>
      <w:r>
        <w:rPr>
          <w:rFonts w:ascii="仿宋_GB2312" w:eastAsia="仿宋_GB2312" w:hAnsi="仿宋" w:cs="仿宋"/>
          <w:sz w:val="32"/>
          <w:szCs w:val="32"/>
        </w:rPr>
        <w:instrText xml:space="preserve"> </w:instrText>
      </w:r>
      <w:r>
        <w:rPr>
          <w:rFonts w:ascii="仿宋_GB2312" w:eastAsia="仿宋_GB2312" w:hAnsi="仿宋" w:cs="仿宋" w:hint="eastAsia"/>
          <w:sz w:val="32"/>
          <w:szCs w:val="32"/>
        </w:rPr>
        <w:instrText>= 8 \* GB3</w:instrText>
      </w:r>
      <w:r>
        <w:rPr>
          <w:rFonts w:ascii="仿宋_GB2312" w:eastAsia="仿宋_GB2312" w:hAnsi="仿宋" w:cs="仿宋"/>
          <w:sz w:val="32"/>
          <w:szCs w:val="32"/>
        </w:rPr>
        <w:instrText xml:space="preserve"> </w:instrText>
      </w:r>
      <w:r>
        <w:rPr>
          <w:rFonts w:ascii="仿宋_GB2312" w:eastAsia="仿宋_GB2312" w:hAnsi="仿宋" w:cs="仿宋"/>
          <w:sz w:val="32"/>
          <w:szCs w:val="32"/>
        </w:rPr>
        <w:fldChar w:fldCharType="separate"/>
      </w:r>
      <w:r>
        <w:rPr>
          <w:rFonts w:ascii="仿宋_GB2312" w:eastAsia="仿宋_GB2312" w:hAnsi="仿宋" w:cs="仿宋" w:hint="eastAsia"/>
          <w:sz w:val="32"/>
          <w:szCs w:val="32"/>
          <w:lang w:val="en-US" w:eastAsia="zh-CN"/>
        </w:rPr>
        <w:t>⑧</w:t>
      </w:r>
      <w:r>
        <w:rPr>
          <w:rFonts w:ascii="仿宋_GB2312" w:eastAsia="仿宋_GB2312" w:hAnsi="仿宋" w:cs="仿宋"/>
          <w:sz w:val="32"/>
          <w:szCs w:val="32"/>
        </w:rPr>
        <w:fldChar w:fldCharType="end"/>
      </w:r>
      <w:r>
        <w:rPr>
          <w:rFonts w:ascii="仿宋_GB2312" w:eastAsia="仿宋_GB2312" w:hAnsi="仿宋" w:cs="仿宋" w:hint="eastAsia"/>
          <w:sz w:val="32"/>
          <w:szCs w:val="32"/>
        </w:rPr>
        <w:t>合并有甲状腺功能亢进或者甲状腺功能减退症状。</w:t>
      </w:r>
    </w:p>
    <w:p w:rsidR="00C0121F" w:rsidRDefault="00C0121F" w:rsidP="00C0121F">
      <w:pPr>
        <w:adjustRightInd w:val="0"/>
        <w:snapToGrid w:val="0"/>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（2）在社区随访的甲状腺结节患者，如有以下情况之一：</w:t>
      </w:r>
    </w:p>
    <w:p w:rsidR="00C0121F" w:rsidRDefault="00C0121F" w:rsidP="00C0121F">
      <w:pPr>
        <w:adjustRightInd w:val="0"/>
        <w:snapToGrid w:val="0"/>
        <w:spacing w:line="360" w:lineRule="auto"/>
        <w:ind w:firstLineChars="200" w:firstLine="640"/>
        <w:rPr>
          <w:rFonts w:ascii="仿宋_GB2312" w:eastAsia="仿宋_GB2312" w:hAnsi="仿宋" w:cs="仿宋"/>
          <w:sz w:val="32"/>
          <w:szCs w:val="32"/>
        </w:rPr>
      </w:pPr>
      <w:r>
        <w:rPr>
          <w:rFonts w:ascii="仿宋_GB2312" w:eastAsia="仿宋_GB2312" w:hAnsi="仿宋" w:cs="仿宋"/>
          <w:sz w:val="32"/>
          <w:szCs w:val="32"/>
        </w:rPr>
        <w:fldChar w:fldCharType="begin"/>
      </w:r>
      <w:r>
        <w:rPr>
          <w:rFonts w:ascii="仿宋_GB2312" w:eastAsia="仿宋_GB2312" w:hAnsi="仿宋" w:cs="仿宋"/>
          <w:sz w:val="32"/>
          <w:szCs w:val="32"/>
        </w:rPr>
        <w:instrText xml:space="preserve"> </w:instrText>
      </w:r>
      <w:r>
        <w:rPr>
          <w:rFonts w:ascii="仿宋_GB2312" w:eastAsia="仿宋_GB2312" w:hAnsi="仿宋" w:cs="仿宋" w:hint="eastAsia"/>
          <w:sz w:val="32"/>
          <w:szCs w:val="32"/>
        </w:rPr>
        <w:instrText>= 1 \* GB3</w:instrText>
      </w:r>
      <w:r>
        <w:rPr>
          <w:rFonts w:ascii="仿宋_GB2312" w:eastAsia="仿宋_GB2312" w:hAnsi="仿宋" w:cs="仿宋"/>
          <w:sz w:val="32"/>
          <w:szCs w:val="32"/>
        </w:rPr>
        <w:instrText xml:space="preserve"> </w:instrText>
      </w:r>
      <w:r>
        <w:rPr>
          <w:rFonts w:ascii="仿宋_GB2312" w:eastAsia="仿宋_GB2312" w:hAnsi="仿宋" w:cs="仿宋"/>
          <w:sz w:val="32"/>
          <w:szCs w:val="32"/>
        </w:rPr>
        <w:fldChar w:fldCharType="separate"/>
      </w:r>
      <w:r>
        <w:rPr>
          <w:rFonts w:ascii="仿宋_GB2312" w:eastAsia="仿宋_GB2312" w:hAnsi="仿宋" w:cs="仿宋" w:hint="eastAsia"/>
          <w:sz w:val="32"/>
          <w:szCs w:val="32"/>
          <w:lang w:val="en-US" w:eastAsia="zh-CN"/>
        </w:rPr>
        <w:t>①</w:t>
      </w:r>
      <w:r>
        <w:rPr>
          <w:rFonts w:ascii="仿宋_GB2312" w:eastAsia="仿宋_GB2312" w:hAnsi="仿宋" w:cs="仿宋"/>
          <w:sz w:val="32"/>
          <w:szCs w:val="32"/>
        </w:rPr>
        <w:fldChar w:fldCharType="end"/>
      </w:r>
      <w:r>
        <w:rPr>
          <w:rFonts w:ascii="仿宋_GB2312" w:eastAsia="仿宋_GB2312" w:hAnsi="仿宋" w:cs="仿宋" w:hint="eastAsia"/>
          <w:sz w:val="32"/>
          <w:szCs w:val="32"/>
        </w:rPr>
        <w:t>结节增长速度较快，或与周围组织粘连；</w:t>
      </w:r>
    </w:p>
    <w:p w:rsidR="00C0121F" w:rsidRDefault="00C0121F" w:rsidP="00C0121F">
      <w:pPr>
        <w:adjustRightInd w:val="0"/>
        <w:snapToGrid w:val="0"/>
        <w:spacing w:line="360" w:lineRule="auto"/>
        <w:ind w:firstLineChars="200" w:firstLine="640"/>
        <w:rPr>
          <w:rFonts w:ascii="仿宋_GB2312" w:eastAsia="仿宋_GB2312" w:hAnsi="仿宋" w:cs="仿宋"/>
          <w:sz w:val="32"/>
          <w:szCs w:val="32"/>
        </w:rPr>
      </w:pPr>
      <w:r>
        <w:rPr>
          <w:rFonts w:ascii="仿宋_GB2312" w:eastAsia="仿宋_GB2312" w:hAnsi="仿宋" w:cs="仿宋"/>
          <w:sz w:val="32"/>
          <w:szCs w:val="32"/>
        </w:rPr>
        <w:fldChar w:fldCharType="begin"/>
      </w:r>
      <w:r>
        <w:rPr>
          <w:rFonts w:ascii="仿宋_GB2312" w:eastAsia="仿宋_GB2312" w:hAnsi="仿宋" w:cs="仿宋"/>
          <w:sz w:val="32"/>
          <w:szCs w:val="32"/>
        </w:rPr>
        <w:instrText xml:space="preserve"> </w:instrText>
      </w:r>
      <w:r>
        <w:rPr>
          <w:rFonts w:ascii="仿宋_GB2312" w:eastAsia="仿宋_GB2312" w:hAnsi="仿宋" w:cs="仿宋" w:hint="eastAsia"/>
          <w:sz w:val="32"/>
          <w:szCs w:val="32"/>
        </w:rPr>
        <w:instrText>= 2 \* GB3</w:instrText>
      </w:r>
      <w:r>
        <w:rPr>
          <w:rFonts w:ascii="仿宋_GB2312" w:eastAsia="仿宋_GB2312" w:hAnsi="仿宋" w:cs="仿宋"/>
          <w:sz w:val="32"/>
          <w:szCs w:val="32"/>
        </w:rPr>
        <w:instrText xml:space="preserve"> </w:instrText>
      </w:r>
      <w:r>
        <w:rPr>
          <w:rFonts w:ascii="仿宋_GB2312" w:eastAsia="仿宋_GB2312" w:hAnsi="仿宋" w:cs="仿宋"/>
          <w:sz w:val="32"/>
          <w:szCs w:val="32"/>
        </w:rPr>
        <w:fldChar w:fldCharType="separate"/>
      </w:r>
      <w:r>
        <w:rPr>
          <w:rFonts w:ascii="仿宋_GB2312" w:eastAsia="仿宋_GB2312" w:hAnsi="仿宋" w:cs="仿宋" w:hint="eastAsia"/>
          <w:sz w:val="32"/>
          <w:szCs w:val="32"/>
          <w:lang w:val="en-US" w:eastAsia="zh-CN"/>
        </w:rPr>
        <w:t>②</w:t>
      </w:r>
      <w:r>
        <w:rPr>
          <w:rFonts w:ascii="仿宋_GB2312" w:eastAsia="仿宋_GB2312" w:hAnsi="仿宋" w:cs="仿宋"/>
          <w:sz w:val="32"/>
          <w:szCs w:val="32"/>
        </w:rPr>
        <w:fldChar w:fldCharType="end"/>
      </w:r>
      <w:r>
        <w:rPr>
          <w:rFonts w:ascii="仿宋_GB2312" w:eastAsia="仿宋_GB2312" w:hAnsi="仿宋" w:cs="仿宋" w:hint="eastAsia"/>
          <w:sz w:val="32"/>
          <w:szCs w:val="32"/>
        </w:rPr>
        <w:t>新近出现声音嘶哑、吞咽不适、呼吸不畅；</w:t>
      </w:r>
    </w:p>
    <w:p w:rsidR="00C0121F" w:rsidRDefault="00C0121F" w:rsidP="00C0121F">
      <w:pPr>
        <w:adjustRightInd w:val="0"/>
        <w:snapToGrid w:val="0"/>
        <w:spacing w:line="360" w:lineRule="auto"/>
        <w:ind w:firstLineChars="200" w:firstLine="640"/>
        <w:rPr>
          <w:rFonts w:ascii="仿宋_GB2312" w:eastAsia="仿宋_GB2312" w:hAnsi="仿宋" w:cs="仿宋"/>
          <w:sz w:val="32"/>
          <w:szCs w:val="32"/>
        </w:rPr>
      </w:pPr>
      <w:r>
        <w:rPr>
          <w:rFonts w:ascii="仿宋_GB2312" w:eastAsia="仿宋_GB2312" w:hAnsi="仿宋" w:cs="仿宋"/>
          <w:sz w:val="32"/>
          <w:szCs w:val="32"/>
        </w:rPr>
        <w:fldChar w:fldCharType="begin"/>
      </w:r>
      <w:r>
        <w:rPr>
          <w:rFonts w:ascii="仿宋_GB2312" w:eastAsia="仿宋_GB2312" w:hAnsi="仿宋" w:cs="仿宋"/>
          <w:sz w:val="32"/>
          <w:szCs w:val="32"/>
        </w:rPr>
        <w:instrText xml:space="preserve"> </w:instrText>
      </w:r>
      <w:r>
        <w:rPr>
          <w:rFonts w:ascii="仿宋_GB2312" w:eastAsia="仿宋_GB2312" w:hAnsi="仿宋" w:cs="仿宋" w:hint="eastAsia"/>
          <w:sz w:val="32"/>
          <w:szCs w:val="32"/>
        </w:rPr>
        <w:instrText>= 3 \* GB3</w:instrText>
      </w:r>
      <w:r>
        <w:rPr>
          <w:rFonts w:ascii="仿宋_GB2312" w:eastAsia="仿宋_GB2312" w:hAnsi="仿宋" w:cs="仿宋"/>
          <w:sz w:val="32"/>
          <w:szCs w:val="32"/>
        </w:rPr>
        <w:instrText xml:space="preserve"> </w:instrText>
      </w:r>
      <w:r>
        <w:rPr>
          <w:rFonts w:ascii="仿宋_GB2312" w:eastAsia="仿宋_GB2312" w:hAnsi="仿宋" w:cs="仿宋"/>
          <w:sz w:val="32"/>
          <w:szCs w:val="32"/>
        </w:rPr>
        <w:fldChar w:fldCharType="separate"/>
      </w:r>
      <w:r>
        <w:rPr>
          <w:rFonts w:ascii="仿宋_GB2312" w:eastAsia="仿宋_GB2312" w:hAnsi="仿宋" w:cs="仿宋" w:hint="eastAsia"/>
          <w:sz w:val="32"/>
          <w:szCs w:val="32"/>
          <w:lang w:val="en-US" w:eastAsia="zh-CN"/>
        </w:rPr>
        <w:t>③</w:t>
      </w:r>
      <w:r>
        <w:rPr>
          <w:rFonts w:ascii="仿宋_GB2312" w:eastAsia="仿宋_GB2312" w:hAnsi="仿宋" w:cs="仿宋"/>
          <w:sz w:val="32"/>
          <w:szCs w:val="32"/>
        </w:rPr>
        <w:fldChar w:fldCharType="end"/>
      </w:r>
      <w:r>
        <w:rPr>
          <w:rFonts w:ascii="仿宋_GB2312" w:eastAsia="仿宋_GB2312" w:hAnsi="仿宋" w:cs="仿宋" w:hint="eastAsia"/>
          <w:sz w:val="32"/>
          <w:szCs w:val="32"/>
        </w:rPr>
        <w:t>高度可疑为甲状腺癌，需要进一步明确诊断，或者确诊为甲状腺癌，需要手术治疗；</w:t>
      </w:r>
    </w:p>
    <w:p w:rsidR="00C0121F" w:rsidRDefault="00C0121F" w:rsidP="00C0121F">
      <w:pPr>
        <w:adjustRightInd w:val="0"/>
        <w:snapToGrid w:val="0"/>
        <w:spacing w:line="360" w:lineRule="auto"/>
        <w:ind w:firstLineChars="200" w:firstLine="640"/>
        <w:rPr>
          <w:rFonts w:ascii="仿宋_GB2312" w:eastAsia="仿宋_GB2312" w:hAnsi="仿宋" w:cs="仿宋"/>
          <w:sz w:val="32"/>
          <w:szCs w:val="32"/>
        </w:rPr>
      </w:pPr>
      <w:r>
        <w:rPr>
          <w:rFonts w:ascii="仿宋_GB2312" w:eastAsia="仿宋_GB2312" w:hAnsi="仿宋" w:cs="仿宋"/>
          <w:sz w:val="32"/>
          <w:szCs w:val="32"/>
        </w:rPr>
        <w:fldChar w:fldCharType="begin"/>
      </w:r>
      <w:r>
        <w:rPr>
          <w:rFonts w:ascii="仿宋_GB2312" w:eastAsia="仿宋_GB2312" w:hAnsi="仿宋" w:cs="仿宋"/>
          <w:sz w:val="32"/>
          <w:szCs w:val="32"/>
        </w:rPr>
        <w:instrText xml:space="preserve"> </w:instrText>
      </w:r>
      <w:r>
        <w:rPr>
          <w:rFonts w:ascii="仿宋_GB2312" w:eastAsia="仿宋_GB2312" w:hAnsi="仿宋" w:cs="仿宋" w:hint="eastAsia"/>
          <w:sz w:val="32"/>
          <w:szCs w:val="32"/>
        </w:rPr>
        <w:instrText>= 4 \* GB3</w:instrText>
      </w:r>
      <w:r>
        <w:rPr>
          <w:rFonts w:ascii="仿宋_GB2312" w:eastAsia="仿宋_GB2312" w:hAnsi="仿宋" w:cs="仿宋"/>
          <w:sz w:val="32"/>
          <w:szCs w:val="32"/>
        </w:rPr>
        <w:instrText xml:space="preserve"> </w:instrText>
      </w:r>
      <w:r>
        <w:rPr>
          <w:rFonts w:ascii="仿宋_GB2312" w:eastAsia="仿宋_GB2312" w:hAnsi="仿宋" w:cs="仿宋"/>
          <w:sz w:val="32"/>
          <w:szCs w:val="32"/>
        </w:rPr>
        <w:fldChar w:fldCharType="separate"/>
      </w:r>
      <w:r>
        <w:rPr>
          <w:rFonts w:ascii="仿宋_GB2312" w:eastAsia="仿宋_GB2312" w:hAnsi="仿宋" w:cs="仿宋" w:hint="eastAsia"/>
          <w:sz w:val="32"/>
          <w:szCs w:val="32"/>
          <w:lang w:val="en-US" w:eastAsia="zh-CN"/>
        </w:rPr>
        <w:t>④</w:t>
      </w:r>
      <w:r>
        <w:rPr>
          <w:rFonts w:ascii="仿宋_GB2312" w:eastAsia="仿宋_GB2312" w:hAnsi="仿宋" w:cs="仿宋"/>
          <w:sz w:val="32"/>
          <w:szCs w:val="32"/>
        </w:rPr>
        <w:fldChar w:fldCharType="end"/>
      </w:r>
      <w:r>
        <w:rPr>
          <w:rFonts w:ascii="仿宋_GB2312" w:eastAsia="仿宋_GB2312" w:hAnsi="仿宋" w:cs="仿宋" w:hint="eastAsia"/>
          <w:sz w:val="32"/>
          <w:szCs w:val="32"/>
        </w:rPr>
        <w:t>甲状腺癌手术或核素治疗后定期随访患者，需要调整甲状腺素等药物的；</w:t>
      </w:r>
    </w:p>
    <w:p w:rsidR="00C0121F" w:rsidRDefault="00C0121F" w:rsidP="00C0121F">
      <w:pPr>
        <w:adjustRightInd w:val="0"/>
        <w:snapToGrid w:val="0"/>
        <w:spacing w:line="360" w:lineRule="auto"/>
        <w:ind w:firstLineChars="200" w:firstLine="640"/>
        <w:rPr>
          <w:rFonts w:ascii="仿宋_GB2312" w:eastAsia="仿宋_GB2312" w:hAnsi="仿宋" w:cs="仿宋"/>
          <w:sz w:val="32"/>
          <w:szCs w:val="32"/>
        </w:rPr>
      </w:pPr>
      <w:r>
        <w:rPr>
          <w:rFonts w:ascii="仿宋_GB2312" w:eastAsia="仿宋_GB2312" w:hAnsi="仿宋" w:cs="仿宋"/>
          <w:sz w:val="32"/>
          <w:szCs w:val="32"/>
        </w:rPr>
        <w:fldChar w:fldCharType="begin"/>
      </w:r>
      <w:r>
        <w:rPr>
          <w:rFonts w:ascii="仿宋_GB2312" w:eastAsia="仿宋_GB2312" w:hAnsi="仿宋" w:cs="仿宋"/>
          <w:sz w:val="32"/>
          <w:szCs w:val="32"/>
        </w:rPr>
        <w:instrText xml:space="preserve"> </w:instrText>
      </w:r>
      <w:r>
        <w:rPr>
          <w:rFonts w:ascii="仿宋_GB2312" w:eastAsia="仿宋_GB2312" w:hAnsi="仿宋" w:cs="仿宋" w:hint="eastAsia"/>
          <w:sz w:val="32"/>
          <w:szCs w:val="32"/>
        </w:rPr>
        <w:instrText>= 5 \* GB3</w:instrText>
      </w:r>
      <w:r>
        <w:rPr>
          <w:rFonts w:ascii="仿宋_GB2312" w:eastAsia="仿宋_GB2312" w:hAnsi="仿宋" w:cs="仿宋"/>
          <w:sz w:val="32"/>
          <w:szCs w:val="32"/>
        </w:rPr>
        <w:instrText xml:space="preserve"> </w:instrText>
      </w:r>
      <w:r>
        <w:rPr>
          <w:rFonts w:ascii="仿宋_GB2312" w:eastAsia="仿宋_GB2312" w:hAnsi="仿宋" w:cs="仿宋"/>
          <w:sz w:val="32"/>
          <w:szCs w:val="32"/>
        </w:rPr>
        <w:fldChar w:fldCharType="separate"/>
      </w:r>
      <w:r>
        <w:rPr>
          <w:rFonts w:ascii="仿宋_GB2312" w:eastAsia="仿宋_GB2312" w:hAnsi="仿宋" w:cs="仿宋" w:hint="eastAsia"/>
          <w:sz w:val="32"/>
          <w:szCs w:val="32"/>
          <w:lang w:val="en-US" w:eastAsia="zh-CN"/>
        </w:rPr>
        <w:t>⑤</w:t>
      </w:r>
      <w:r>
        <w:rPr>
          <w:rFonts w:ascii="仿宋_GB2312" w:eastAsia="仿宋_GB2312" w:hAnsi="仿宋" w:cs="仿宋"/>
          <w:sz w:val="32"/>
          <w:szCs w:val="32"/>
        </w:rPr>
        <w:fldChar w:fldCharType="end"/>
      </w:r>
      <w:r>
        <w:rPr>
          <w:rFonts w:ascii="仿宋_GB2312" w:eastAsia="仿宋_GB2312" w:hAnsi="仿宋" w:cs="仿宋" w:hint="eastAsia"/>
          <w:sz w:val="32"/>
          <w:szCs w:val="32"/>
        </w:rPr>
        <w:t>甲状腺癌积极外科或核素治疗后，出现可疑肿瘤复发或转移的；</w:t>
      </w:r>
    </w:p>
    <w:p w:rsidR="00C0121F" w:rsidRDefault="00C0121F" w:rsidP="00C0121F">
      <w:pPr>
        <w:adjustRightInd w:val="0"/>
        <w:snapToGrid w:val="0"/>
        <w:spacing w:line="360" w:lineRule="auto"/>
        <w:ind w:firstLineChars="200" w:firstLine="640"/>
        <w:rPr>
          <w:rFonts w:ascii="仿宋_GB2312" w:eastAsia="仿宋_GB2312" w:hAnsi="仿宋" w:cs="仿宋" w:hint="eastAsia"/>
          <w:sz w:val="32"/>
          <w:szCs w:val="32"/>
        </w:rPr>
      </w:pPr>
      <w:r>
        <w:rPr>
          <w:rFonts w:ascii="仿宋_GB2312" w:eastAsia="仿宋_GB2312" w:hAnsi="仿宋" w:cs="仿宋"/>
          <w:sz w:val="32"/>
          <w:szCs w:val="32"/>
        </w:rPr>
        <w:fldChar w:fldCharType="begin"/>
      </w:r>
      <w:r>
        <w:rPr>
          <w:rFonts w:ascii="仿宋_GB2312" w:eastAsia="仿宋_GB2312" w:hAnsi="仿宋" w:cs="仿宋"/>
          <w:sz w:val="32"/>
          <w:szCs w:val="32"/>
        </w:rPr>
        <w:instrText xml:space="preserve"> </w:instrText>
      </w:r>
      <w:r>
        <w:rPr>
          <w:rFonts w:ascii="仿宋_GB2312" w:eastAsia="仿宋_GB2312" w:hAnsi="仿宋" w:cs="仿宋" w:hint="eastAsia"/>
          <w:sz w:val="32"/>
          <w:szCs w:val="32"/>
        </w:rPr>
        <w:instrText>= 6 \* GB3</w:instrText>
      </w:r>
      <w:r>
        <w:rPr>
          <w:rFonts w:ascii="仿宋_GB2312" w:eastAsia="仿宋_GB2312" w:hAnsi="仿宋" w:cs="仿宋"/>
          <w:sz w:val="32"/>
          <w:szCs w:val="32"/>
        </w:rPr>
        <w:instrText xml:space="preserve"> </w:instrText>
      </w:r>
      <w:r>
        <w:rPr>
          <w:rFonts w:ascii="仿宋_GB2312" w:eastAsia="仿宋_GB2312" w:hAnsi="仿宋" w:cs="仿宋"/>
          <w:sz w:val="32"/>
          <w:szCs w:val="32"/>
        </w:rPr>
        <w:fldChar w:fldCharType="separate"/>
      </w:r>
      <w:r>
        <w:rPr>
          <w:rFonts w:ascii="仿宋_GB2312" w:eastAsia="仿宋_GB2312" w:hAnsi="仿宋" w:cs="仿宋" w:hint="eastAsia"/>
          <w:sz w:val="32"/>
          <w:szCs w:val="32"/>
          <w:lang w:val="en-US" w:eastAsia="zh-CN"/>
        </w:rPr>
        <w:t>⑥</w:t>
      </w:r>
      <w:r>
        <w:rPr>
          <w:rFonts w:ascii="仿宋_GB2312" w:eastAsia="仿宋_GB2312" w:hAnsi="仿宋" w:cs="仿宋"/>
          <w:sz w:val="32"/>
          <w:szCs w:val="32"/>
        </w:rPr>
        <w:fldChar w:fldCharType="end"/>
      </w:r>
      <w:r>
        <w:rPr>
          <w:rFonts w:ascii="仿宋_GB2312" w:eastAsia="仿宋_GB2312" w:hAnsi="仿宋" w:cs="仿宋" w:hint="eastAsia"/>
          <w:sz w:val="32"/>
          <w:szCs w:val="32"/>
        </w:rPr>
        <w:t>其他需要上级医疗机构处理的情形。</w:t>
      </w:r>
    </w:p>
    <w:p w:rsidR="00C0121F" w:rsidRDefault="00C0121F" w:rsidP="00C0121F">
      <w:pPr>
        <w:adjustRightInd w:val="0"/>
        <w:snapToGrid w:val="0"/>
        <w:spacing w:line="360" w:lineRule="auto"/>
        <w:ind w:firstLineChars="200" w:firstLine="640"/>
        <w:rPr>
          <w:rFonts w:ascii="仿宋_GB2312" w:eastAsia="仿宋_GB2312" w:hAnsi="仿宋" w:cs="仿宋" w:hint="eastAsia"/>
          <w:sz w:val="32"/>
          <w:szCs w:val="32"/>
        </w:rPr>
      </w:pPr>
      <w:r>
        <w:rPr>
          <w:rFonts w:ascii="仿宋_GB2312" w:eastAsia="仿宋_GB2312" w:hAnsi="仿宋" w:cs="仿宋" w:hint="eastAsia"/>
          <w:sz w:val="32"/>
          <w:szCs w:val="32"/>
        </w:rPr>
        <w:t>（3）如有以下情况之一：</w:t>
      </w:r>
    </w:p>
    <w:p w:rsidR="00C0121F" w:rsidRDefault="00C0121F" w:rsidP="00C0121F">
      <w:pPr>
        <w:adjustRightInd w:val="0"/>
        <w:snapToGrid w:val="0"/>
        <w:spacing w:line="360" w:lineRule="auto"/>
        <w:ind w:firstLineChars="200" w:firstLine="640"/>
        <w:rPr>
          <w:rFonts w:ascii="仿宋_GB2312" w:eastAsia="仿宋_GB2312" w:hAnsi="仿宋" w:cs="仿宋" w:hint="eastAsia"/>
          <w:sz w:val="32"/>
          <w:szCs w:val="32"/>
        </w:rPr>
      </w:pPr>
      <w:r>
        <w:rPr>
          <w:rFonts w:ascii="仿宋_GB2312" w:eastAsia="仿宋_GB2312" w:hAnsi="仿宋" w:cs="仿宋" w:hint="eastAsia"/>
          <w:sz w:val="32"/>
          <w:szCs w:val="32"/>
        </w:rPr>
        <w:t>①患者有中医药治疗需求，但基层医疗卫生机构不能提供者；</w:t>
      </w:r>
    </w:p>
    <w:p w:rsidR="00C0121F" w:rsidRDefault="00C0121F" w:rsidP="00C0121F">
      <w:pPr>
        <w:adjustRightInd w:val="0"/>
        <w:snapToGrid w:val="0"/>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②经中医综合治疗2-4周后，症状未明显改善者。</w:t>
      </w:r>
    </w:p>
    <w:p w:rsidR="00C0121F" w:rsidRDefault="00C0121F" w:rsidP="00C0121F">
      <w:pPr>
        <w:adjustRightInd w:val="0"/>
        <w:snapToGrid w:val="0"/>
        <w:spacing w:line="360" w:lineRule="auto"/>
        <w:ind w:firstLineChars="200" w:firstLine="643"/>
        <w:rPr>
          <w:rFonts w:ascii="仿宋_GB2312" w:eastAsia="仿宋_GB2312" w:hAnsi="仿宋" w:cs="仿宋"/>
          <w:sz w:val="32"/>
          <w:szCs w:val="32"/>
        </w:rPr>
      </w:pPr>
      <w:r>
        <w:rPr>
          <w:rFonts w:ascii="仿宋_GB2312" w:eastAsia="仿宋_GB2312" w:hAnsi="仿宋" w:cs="仿宋" w:hint="eastAsia"/>
          <w:b/>
          <w:bCs/>
          <w:sz w:val="32"/>
          <w:szCs w:val="32"/>
        </w:rPr>
        <w:t>2.下转至基层医疗卫生机构的标准。</w:t>
      </w:r>
      <w:r>
        <w:rPr>
          <w:rFonts w:ascii="仿宋_GB2312" w:eastAsia="仿宋_GB2312" w:hAnsi="仿宋" w:cs="仿宋" w:hint="eastAsia"/>
          <w:sz w:val="32"/>
          <w:szCs w:val="32"/>
        </w:rPr>
        <w:t>诊断明确，专科治疗结束(外科手术、核素治疗等)或者内科治疗方案确定，或者中医辨证治疗方案或中成药治疗方案确定，病情稳定的患者可下转至基层医疗卫生机构。</w:t>
      </w:r>
    </w:p>
    <w:p w:rsidR="00C0121F" w:rsidRDefault="00C0121F" w:rsidP="00C0121F">
      <w:pPr>
        <w:adjustRightInd w:val="0"/>
        <w:snapToGrid w:val="0"/>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t>三、甲状腺癌患者的筛查、诊断与评估</w:t>
      </w:r>
    </w:p>
    <w:p w:rsidR="00C0121F" w:rsidRDefault="00C0121F" w:rsidP="00C0121F">
      <w:pPr>
        <w:adjustRightInd w:val="0"/>
        <w:snapToGrid w:val="0"/>
        <w:spacing w:line="360" w:lineRule="auto"/>
        <w:ind w:firstLineChars="200" w:firstLine="643"/>
        <w:rPr>
          <w:rFonts w:ascii="楷体_GB2312" w:eastAsia="楷体_GB2312" w:hAnsi="黑体" w:cs="黑体"/>
          <w:sz w:val="32"/>
          <w:szCs w:val="32"/>
        </w:rPr>
      </w:pPr>
      <w:r>
        <w:rPr>
          <w:rFonts w:ascii="楷体_GB2312" w:eastAsia="楷体_GB2312" w:hAnsi="楷体_GB2312" w:cs="楷体_GB2312" w:hint="eastAsia"/>
          <w:b/>
          <w:bCs/>
          <w:sz w:val="32"/>
          <w:szCs w:val="32"/>
        </w:rPr>
        <w:lastRenderedPageBreak/>
        <w:t>（一）甲状腺癌筛查。</w:t>
      </w:r>
      <w:r>
        <w:rPr>
          <w:rFonts w:ascii="仿宋_GB2312" w:eastAsia="仿宋_GB2312" w:hAnsi="仿宋" w:cs="仿宋" w:hint="eastAsia"/>
          <w:sz w:val="32"/>
          <w:szCs w:val="32"/>
        </w:rPr>
        <w:t>主要以颈部触诊为主，重点检查甲状腺。对触诊发现甲状腺结节的患者进行颈部彩超检查。不建议使用颈部超声检查对普通人群进行筛查。</w:t>
      </w:r>
    </w:p>
    <w:p w:rsidR="00C0121F" w:rsidRDefault="00C0121F" w:rsidP="00C0121F">
      <w:pPr>
        <w:adjustRightInd w:val="0"/>
        <w:snapToGrid w:val="0"/>
        <w:spacing w:line="360" w:lineRule="auto"/>
        <w:ind w:firstLineChars="200" w:firstLine="640"/>
        <w:rPr>
          <w:rFonts w:ascii="仿宋_GB2312" w:eastAsia="仿宋_GB2312" w:hAnsi="仿宋" w:cs="仿宋"/>
          <w:spacing w:val="-6"/>
          <w:sz w:val="32"/>
          <w:szCs w:val="32"/>
        </w:rPr>
      </w:pPr>
      <w:r>
        <w:rPr>
          <w:rFonts w:ascii="仿宋_GB2312" w:eastAsia="仿宋_GB2312" w:hAnsi="仿宋" w:cs="仿宋" w:hint="eastAsia"/>
          <w:sz w:val="32"/>
          <w:szCs w:val="32"/>
        </w:rPr>
        <w:t>1.定期筛查：</w:t>
      </w:r>
      <w:r>
        <w:rPr>
          <w:rFonts w:ascii="仿宋_GB2312" w:eastAsia="仿宋_GB2312" w:hAnsi="仿宋" w:cs="仿宋" w:hint="eastAsia"/>
          <w:spacing w:val="-6"/>
          <w:sz w:val="32"/>
          <w:szCs w:val="32"/>
        </w:rPr>
        <w:t>健康成人定期检查甲状腺超声、甲状腺功能。</w:t>
      </w:r>
    </w:p>
    <w:p w:rsidR="00C0121F" w:rsidRDefault="00C0121F" w:rsidP="00C0121F">
      <w:pPr>
        <w:adjustRightInd w:val="0"/>
        <w:snapToGrid w:val="0"/>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2.机会性筛查：健康体检、本人或他人偶然发现甲状腺结节者；在单位医务室、医院等日常诊疗过程中检测发现甲状腺结节者。</w:t>
      </w:r>
    </w:p>
    <w:p w:rsidR="00C0121F" w:rsidRDefault="00C0121F" w:rsidP="00C0121F">
      <w:pPr>
        <w:adjustRightInd w:val="0"/>
        <w:snapToGrid w:val="0"/>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3.重点人群筛查：有幼年电离辐射接触史者，甲状腺癌家族史者或者直系亲属中有甲状腺癌患者。</w:t>
      </w:r>
    </w:p>
    <w:p w:rsidR="00C0121F" w:rsidRDefault="00C0121F" w:rsidP="00C0121F">
      <w:pPr>
        <w:adjustRightInd w:val="0"/>
        <w:snapToGrid w:val="0"/>
        <w:spacing w:line="360" w:lineRule="auto"/>
        <w:ind w:firstLineChars="200" w:firstLine="643"/>
        <w:rPr>
          <w:rFonts w:ascii="楷体_GB2312" w:eastAsia="楷体_GB2312" w:hAnsi="仿宋" w:cs="仿宋"/>
          <w:sz w:val="32"/>
          <w:szCs w:val="32"/>
        </w:rPr>
      </w:pPr>
      <w:r>
        <w:rPr>
          <w:rFonts w:ascii="楷体_GB2312" w:eastAsia="楷体_GB2312" w:hAnsi="楷体_GB2312" w:cs="楷体_GB2312" w:hint="eastAsia"/>
          <w:b/>
          <w:bCs/>
          <w:sz w:val="32"/>
          <w:szCs w:val="32"/>
        </w:rPr>
        <w:t>（二）甲状腺癌诊断与评估。</w:t>
      </w:r>
    </w:p>
    <w:p w:rsidR="00C0121F" w:rsidRDefault="00C0121F" w:rsidP="00C0121F">
      <w:pPr>
        <w:adjustRightInd w:val="0"/>
        <w:snapToGrid w:val="0"/>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根据患者病史、症状、体征、颈部肿物查体情况，结合甲状腺功能检查、甲状腺超声检查表现，依靠病理学检查明确诊断。推荐超声引导下细针穿刺细胞学检查。细胞学结果建议按照Bethesda系统报告。对于细胞学检查结果为可疑恶性肿瘤或甲状腺癌的应根据病情行手术治疗。甲状腺癌的最终诊断由术后石蜡病理检查确诊。</w:t>
      </w:r>
    </w:p>
    <w:p w:rsidR="00C0121F" w:rsidRDefault="00C0121F" w:rsidP="00C0121F">
      <w:pPr>
        <w:adjustRightInd w:val="0"/>
        <w:snapToGrid w:val="0"/>
        <w:spacing w:line="360" w:lineRule="auto"/>
        <w:ind w:firstLineChars="200" w:firstLine="643"/>
        <w:rPr>
          <w:rFonts w:ascii="仿宋_GB2312" w:eastAsia="仿宋_GB2312" w:hAnsi="仿宋" w:cs="仿宋"/>
          <w:b/>
          <w:bCs/>
          <w:sz w:val="32"/>
          <w:szCs w:val="32"/>
        </w:rPr>
      </w:pPr>
      <w:r>
        <w:rPr>
          <w:rFonts w:ascii="仿宋_GB2312" w:eastAsia="仿宋_GB2312" w:hAnsi="仿宋" w:cs="仿宋" w:hint="eastAsia"/>
          <w:b/>
          <w:bCs/>
          <w:sz w:val="32"/>
          <w:szCs w:val="32"/>
        </w:rPr>
        <w:t>1.病史采集。</w:t>
      </w:r>
    </w:p>
    <w:p w:rsidR="00C0121F" w:rsidRDefault="00C0121F" w:rsidP="00C0121F">
      <w:pPr>
        <w:adjustRightInd w:val="0"/>
        <w:snapToGrid w:val="0"/>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（1）病史：发病年龄（时间）、症状（颈部肿物、是否伴有声音嘶哑、吞咽不畅、呼吸困难、面色潮红、腹泻等）。</w:t>
      </w:r>
    </w:p>
    <w:p w:rsidR="00C0121F" w:rsidRDefault="00C0121F" w:rsidP="00C0121F">
      <w:pPr>
        <w:adjustRightInd w:val="0"/>
        <w:snapToGrid w:val="0"/>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（2）既往史：了解有无幼年接触电离辐射史。有无其他内分泌疾病史（肾上腺结节、垂体瘤等病史）。有无心脏病、高血压、糖尿病等慢性疾病史。</w:t>
      </w:r>
    </w:p>
    <w:p w:rsidR="00C0121F" w:rsidRDefault="00C0121F" w:rsidP="00C0121F">
      <w:pPr>
        <w:adjustRightInd w:val="0"/>
        <w:snapToGrid w:val="0"/>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lastRenderedPageBreak/>
        <w:t>（3）个人史：生活方式（饮食、酒、烟等）。女性需采集月经婚育史。</w:t>
      </w:r>
    </w:p>
    <w:p w:rsidR="00C0121F" w:rsidRDefault="00C0121F" w:rsidP="00C0121F">
      <w:pPr>
        <w:adjustRightInd w:val="0"/>
        <w:snapToGrid w:val="0"/>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（4）家族史：询问有无甲状腺疾病家族史。有无肿瘤家族史。</w:t>
      </w:r>
    </w:p>
    <w:p w:rsidR="00C0121F" w:rsidRDefault="00C0121F" w:rsidP="00C0121F">
      <w:pPr>
        <w:adjustRightInd w:val="0"/>
        <w:snapToGrid w:val="0"/>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（5）社会心理因素：了解家庭、工作、个人心理、文化程度等社会心理因素。</w:t>
      </w:r>
    </w:p>
    <w:p w:rsidR="00C0121F" w:rsidRDefault="00C0121F" w:rsidP="00C0121F">
      <w:pPr>
        <w:adjustRightInd w:val="0"/>
        <w:snapToGrid w:val="0"/>
        <w:spacing w:line="360" w:lineRule="auto"/>
        <w:ind w:firstLineChars="200" w:firstLine="643"/>
        <w:rPr>
          <w:rFonts w:ascii="仿宋_GB2312" w:eastAsia="仿宋_GB2312" w:hAnsi="仿宋" w:cs="仿宋"/>
          <w:b/>
          <w:bCs/>
          <w:sz w:val="32"/>
          <w:szCs w:val="32"/>
        </w:rPr>
      </w:pPr>
      <w:r>
        <w:rPr>
          <w:rFonts w:ascii="仿宋_GB2312" w:eastAsia="仿宋_GB2312" w:hAnsi="仿宋" w:cs="仿宋" w:hint="eastAsia"/>
          <w:b/>
          <w:bCs/>
          <w:sz w:val="32"/>
          <w:szCs w:val="32"/>
        </w:rPr>
        <w:t>2.体格检查。</w:t>
      </w:r>
    </w:p>
    <w:p w:rsidR="00C0121F" w:rsidRDefault="00C0121F" w:rsidP="00C0121F">
      <w:pPr>
        <w:adjustRightInd w:val="0"/>
        <w:snapToGrid w:val="0"/>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（1）体温、心率、心律、脉搏、血压、身高、体重。</w:t>
      </w:r>
    </w:p>
    <w:p w:rsidR="00C0121F" w:rsidRDefault="00C0121F" w:rsidP="00C0121F">
      <w:pPr>
        <w:adjustRightInd w:val="0"/>
        <w:snapToGrid w:val="0"/>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（2）颈前部、侧部及锁骨上淋巴结触诊。</w:t>
      </w:r>
    </w:p>
    <w:p w:rsidR="00C0121F" w:rsidRDefault="00C0121F" w:rsidP="00C0121F">
      <w:pPr>
        <w:adjustRightInd w:val="0"/>
        <w:snapToGrid w:val="0"/>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（3）有无突眼、手抖、</w:t>
      </w:r>
      <w:proofErr w:type="gramStart"/>
      <w:r>
        <w:rPr>
          <w:rFonts w:ascii="仿宋_GB2312" w:eastAsia="仿宋_GB2312" w:hAnsi="仿宋" w:cs="仿宋" w:hint="eastAsia"/>
          <w:sz w:val="32"/>
          <w:szCs w:val="32"/>
        </w:rPr>
        <w:t>胫</w:t>
      </w:r>
      <w:proofErr w:type="gramEnd"/>
      <w:r>
        <w:rPr>
          <w:rFonts w:ascii="仿宋_GB2312" w:eastAsia="仿宋_GB2312" w:hAnsi="仿宋" w:cs="仿宋" w:hint="eastAsia"/>
          <w:sz w:val="32"/>
          <w:szCs w:val="32"/>
        </w:rPr>
        <w:t>前水肿等。</w:t>
      </w:r>
    </w:p>
    <w:p w:rsidR="00C0121F" w:rsidRDefault="00C0121F" w:rsidP="00C0121F">
      <w:pPr>
        <w:adjustRightInd w:val="0"/>
        <w:snapToGrid w:val="0"/>
        <w:spacing w:line="360" w:lineRule="auto"/>
        <w:ind w:firstLineChars="200" w:firstLine="643"/>
        <w:rPr>
          <w:rFonts w:ascii="仿宋_GB2312" w:eastAsia="仿宋_GB2312" w:hAnsi="仿宋" w:cs="仿宋"/>
          <w:b/>
          <w:bCs/>
          <w:sz w:val="32"/>
          <w:szCs w:val="32"/>
        </w:rPr>
      </w:pPr>
      <w:r>
        <w:rPr>
          <w:rFonts w:ascii="仿宋_GB2312" w:eastAsia="仿宋_GB2312" w:hAnsi="仿宋" w:cs="仿宋" w:hint="eastAsia"/>
          <w:b/>
          <w:bCs/>
          <w:sz w:val="32"/>
          <w:szCs w:val="32"/>
        </w:rPr>
        <w:t>3.实验室检查。</w:t>
      </w:r>
    </w:p>
    <w:p w:rsidR="00C0121F" w:rsidRDefault="00C0121F" w:rsidP="00C0121F">
      <w:pPr>
        <w:adjustRightInd w:val="0"/>
        <w:snapToGrid w:val="0"/>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根据患者病情需要及医疗机构实际情况，科学选择相应的检查项目，具体分为基本项目，推荐项目和选择项目。</w:t>
      </w:r>
    </w:p>
    <w:p w:rsidR="00C0121F" w:rsidRDefault="00C0121F" w:rsidP="00C0121F">
      <w:pPr>
        <w:adjustRightInd w:val="0"/>
        <w:snapToGrid w:val="0"/>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（1）基本项目：甲状腺功能五项（TT3、TT4、FT3、FT4、TSH）。</w:t>
      </w:r>
    </w:p>
    <w:p w:rsidR="00C0121F" w:rsidRDefault="00C0121F" w:rsidP="00C0121F">
      <w:pPr>
        <w:adjustRightInd w:val="0"/>
        <w:snapToGrid w:val="0"/>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（2）推荐项目：血常规、尿常规、血生化（电解质、钙、磷）、甲状腺球蛋白（TG）、甲状腺球蛋白抗体（TG-</w:t>
      </w:r>
      <w:proofErr w:type="spellStart"/>
      <w:r>
        <w:rPr>
          <w:rFonts w:ascii="仿宋_GB2312" w:eastAsia="仿宋_GB2312" w:hAnsi="仿宋" w:cs="仿宋" w:hint="eastAsia"/>
          <w:sz w:val="32"/>
          <w:szCs w:val="32"/>
        </w:rPr>
        <w:t>Ab</w:t>
      </w:r>
      <w:proofErr w:type="spellEnd"/>
      <w:r>
        <w:rPr>
          <w:rFonts w:ascii="仿宋_GB2312" w:eastAsia="仿宋_GB2312" w:hAnsi="仿宋" w:cs="仿宋" w:hint="eastAsia"/>
          <w:sz w:val="32"/>
          <w:szCs w:val="32"/>
        </w:rPr>
        <w:t>）。</w:t>
      </w:r>
    </w:p>
    <w:p w:rsidR="00C0121F" w:rsidRDefault="00C0121F" w:rsidP="00C0121F">
      <w:pPr>
        <w:adjustRightInd w:val="0"/>
        <w:snapToGrid w:val="0"/>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（3）选择项目：甲状腺过氧化酶抗体（TPO-</w:t>
      </w:r>
      <w:proofErr w:type="spellStart"/>
      <w:r>
        <w:rPr>
          <w:rFonts w:ascii="仿宋_GB2312" w:eastAsia="仿宋_GB2312" w:hAnsi="仿宋" w:cs="仿宋" w:hint="eastAsia"/>
          <w:sz w:val="32"/>
          <w:szCs w:val="32"/>
        </w:rPr>
        <w:t>Ab</w:t>
      </w:r>
      <w:proofErr w:type="spellEnd"/>
      <w:r>
        <w:rPr>
          <w:rFonts w:ascii="仿宋_GB2312" w:eastAsia="仿宋_GB2312" w:hAnsi="仿宋" w:cs="仿宋" w:hint="eastAsia"/>
          <w:sz w:val="32"/>
          <w:szCs w:val="32"/>
        </w:rPr>
        <w:t>）、降钙素（Ct）、癌胚抗原（CEA）（怀疑甲状腺髓样癌者必须检查），个别患者需要RET基因检测。</w:t>
      </w:r>
    </w:p>
    <w:p w:rsidR="00C0121F" w:rsidRDefault="00C0121F" w:rsidP="00C0121F">
      <w:pPr>
        <w:adjustRightInd w:val="0"/>
        <w:snapToGrid w:val="0"/>
        <w:spacing w:line="360" w:lineRule="auto"/>
        <w:ind w:firstLineChars="200" w:firstLine="643"/>
        <w:rPr>
          <w:rFonts w:ascii="仿宋_GB2312" w:eastAsia="仿宋_GB2312" w:hAnsi="仿宋" w:cs="仿宋"/>
          <w:b/>
          <w:bCs/>
          <w:sz w:val="32"/>
          <w:szCs w:val="32"/>
        </w:rPr>
      </w:pPr>
      <w:r>
        <w:rPr>
          <w:rFonts w:ascii="仿宋_GB2312" w:eastAsia="仿宋_GB2312" w:hAnsi="仿宋" w:cs="仿宋" w:hint="eastAsia"/>
          <w:b/>
          <w:bCs/>
          <w:sz w:val="32"/>
          <w:szCs w:val="32"/>
        </w:rPr>
        <w:t>4.影像学检查和细胞学检查。</w:t>
      </w:r>
      <w:r>
        <w:rPr>
          <w:rFonts w:ascii="仿宋_GB2312" w:eastAsia="仿宋_GB2312" w:hAnsi="仿宋" w:cs="仿宋" w:hint="eastAsia"/>
          <w:bCs/>
          <w:sz w:val="32"/>
          <w:szCs w:val="32"/>
        </w:rPr>
        <w:t>根据患者病情选择。</w:t>
      </w:r>
    </w:p>
    <w:p w:rsidR="00C0121F" w:rsidRDefault="00C0121F" w:rsidP="00C0121F">
      <w:pPr>
        <w:adjustRightInd w:val="0"/>
        <w:snapToGrid w:val="0"/>
        <w:spacing w:line="360" w:lineRule="auto"/>
        <w:ind w:firstLineChars="150" w:firstLine="480"/>
        <w:rPr>
          <w:rFonts w:ascii="仿宋_GB2312" w:eastAsia="仿宋_GB2312" w:hAnsi="仿宋" w:cs="仿宋"/>
          <w:sz w:val="32"/>
          <w:szCs w:val="32"/>
        </w:rPr>
      </w:pPr>
      <w:r>
        <w:rPr>
          <w:rFonts w:ascii="仿宋_GB2312" w:eastAsia="仿宋_GB2312" w:hAnsi="仿宋" w:cs="仿宋" w:hint="eastAsia"/>
          <w:sz w:val="32"/>
          <w:szCs w:val="32"/>
        </w:rPr>
        <w:t>（1）基本项目：颈部彩超。</w:t>
      </w:r>
    </w:p>
    <w:p w:rsidR="00C0121F" w:rsidRDefault="00C0121F" w:rsidP="00C0121F">
      <w:pPr>
        <w:adjustRightInd w:val="0"/>
        <w:snapToGrid w:val="0"/>
        <w:spacing w:line="360" w:lineRule="auto"/>
        <w:ind w:firstLineChars="150" w:firstLine="480"/>
        <w:rPr>
          <w:rFonts w:ascii="仿宋_GB2312" w:eastAsia="仿宋_GB2312" w:hAnsi="仿宋" w:cs="仿宋"/>
          <w:sz w:val="32"/>
          <w:szCs w:val="32"/>
        </w:rPr>
      </w:pPr>
      <w:r>
        <w:rPr>
          <w:rFonts w:ascii="仿宋_GB2312" w:eastAsia="仿宋_GB2312" w:hAnsi="仿宋" w:cs="仿宋" w:hint="eastAsia"/>
          <w:sz w:val="32"/>
          <w:szCs w:val="32"/>
        </w:rPr>
        <w:lastRenderedPageBreak/>
        <w:t>（2）推荐项目：</w:t>
      </w:r>
      <w:proofErr w:type="gramStart"/>
      <w:r>
        <w:rPr>
          <w:rFonts w:ascii="仿宋_GB2312" w:eastAsia="仿宋_GB2312" w:hAnsi="仿宋" w:cs="仿宋" w:hint="eastAsia"/>
          <w:sz w:val="32"/>
          <w:szCs w:val="32"/>
        </w:rPr>
        <w:t>颈</w:t>
      </w:r>
      <w:proofErr w:type="gramEnd"/>
      <w:r>
        <w:rPr>
          <w:rFonts w:ascii="仿宋_GB2312" w:eastAsia="仿宋_GB2312" w:hAnsi="仿宋" w:cs="仿宋" w:hint="eastAsia"/>
          <w:sz w:val="32"/>
          <w:szCs w:val="32"/>
        </w:rPr>
        <w:t>胸部增强CT（怀疑胸骨后甲状腺肿物或怀疑甲状腺癌伴颈部淋巴结转移）、超声引导下细针穿刺细胞学检查（FNA-C）。</w:t>
      </w:r>
    </w:p>
    <w:p w:rsidR="00C0121F" w:rsidRDefault="00C0121F" w:rsidP="00C0121F">
      <w:pPr>
        <w:adjustRightInd w:val="0"/>
        <w:snapToGrid w:val="0"/>
        <w:spacing w:line="360" w:lineRule="auto"/>
        <w:ind w:firstLineChars="150" w:firstLine="480"/>
        <w:rPr>
          <w:rFonts w:ascii="仿宋_GB2312" w:eastAsia="仿宋_GB2312" w:hAnsi="仿宋" w:cs="仿宋"/>
          <w:sz w:val="32"/>
          <w:szCs w:val="32"/>
        </w:rPr>
      </w:pPr>
      <w:r>
        <w:rPr>
          <w:rFonts w:ascii="仿宋_GB2312" w:eastAsia="仿宋_GB2312" w:hAnsi="仿宋" w:cs="仿宋" w:hint="eastAsia"/>
          <w:sz w:val="32"/>
          <w:szCs w:val="32"/>
        </w:rPr>
        <w:t>（3）选择项目：颈部核磁共振（对于碘造影剂过敏者）、BRAF</w:t>
      </w:r>
      <w:r>
        <w:rPr>
          <w:rFonts w:ascii="仿宋_GB2312" w:eastAsia="仿宋_GB2312" w:hAnsi="仿宋" w:cs="仿宋" w:hint="eastAsia"/>
          <w:sz w:val="32"/>
          <w:szCs w:val="32"/>
          <w:vertAlign w:val="superscript"/>
        </w:rPr>
        <w:t>V600E</w:t>
      </w:r>
      <w:r>
        <w:rPr>
          <w:rFonts w:ascii="仿宋_GB2312" w:eastAsia="仿宋_GB2312" w:hAnsi="仿宋" w:cs="仿宋" w:hint="eastAsia"/>
          <w:sz w:val="32"/>
          <w:szCs w:val="32"/>
        </w:rPr>
        <w:t>突变检测。</w:t>
      </w:r>
    </w:p>
    <w:p w:rsidR="00C0121F" w:rsidRDefault="00C0121F" w:rsidP="00C0121F">
      <w:pPr>
        <w:adjustRightInd w:val="0"/>
        <w:snapToGrid w:val="0"/>
        <w:spacing w:line="360" w:lineRule="auto"/>
        <w:ind w:firstLineChars="200" w:firstLine="643"/>
        <w:rPr>
          <w:rFonts w:ascii="仿宋_GB2312" w:eastAsia="仿宋_GB2312" w:hAnsi="仿宋" w:cs="仿宋"/>
          <w:sz w:val="32"/>
          <w:szCs w:val="32"/>
        </w:rPr>
      </w:pPr>
      <w:r>
        <w:rPr>
          <w:rFonts w:ascii="仿宋_GB2312" w:eastAsia="仿宋_GB2312" w:hAnsi="仿宋" w:cs="仿宋" w:hint="eastAsia"/>
          <w:b/>
          <w:sz w:val="32"/>
          <w:szCs w:val="32"/>
        </w:rPr>
        <w:t>5.甲状腺癌术前评估。</w:t>
      </w:r>
      <w:r>
        <w:rPr>
          <w:rFonts w:ascii="仿宋_GB2312" w:eastAsia="仿宋_GB2312" w:hAnsi="仿宋" w:cs="仿宋" w:hint="eastAsia"/>
          <w:sz w:val="32"/>
          <w:szCs w:val="32"/>
        </w:rPr>
        <w:t>主要评估患者手术适应证和禁忌证。术前检查项目分为基本项目和推荐项目。</w:t>
      </w:r>
    </w:p>
    <w:p w:rsidR="00C0121F" w:rsidRDefault="00C0121F" w:rsidP="00C0121F">
      <w:pPr>
        <w:adjustRightInd w:val="0"/>
        <w:snapToGrid w:val="0"/>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（1）基本项目：血常规、血型、生化、凝血功能、感染性疾病筛查、甲状腺功能全项、心电图、胸片（或者胸部CT）、颈部超声检查。</w:t>
      </w:r>
    </w:p>
    <w:p w:rsidR="00C0121F" w:rsidRDefault="00C0121F" w:rsidP="00C0121F">
      <w:pPr>
        <w:adjustRightInd w:val="0"/>
        <w:snapToGrid w:val="0"/>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（2）推荐项目：尿常规、便常规、超声心动图，怀疑有颈部淋巴结转移的应检查</w:t>
      </w:r>
      <w:proofErr w:type="gramStart"/>
      <w:r>
        <w:rPr>
          <w:rFonts w:ascii="仿宋_GB2312" w:eastAsia="仿宋_GB2312" w:hAnsi="仿宋" w:cs="仿宋" w:hint="eastAsia"/>
          <w:sz w:val="32"/>
          <w:szCs w:val="32"/>
        </w:rPr>
        <w:t>颈</w:t>
      </w:r>
      <w:proofErr w:type="gramEnd"/>
      <w:r>
        <w:rPr>
          <w:rFonts w:ascii="仿宋_GB2312" w:eastAsia="仿宋_GB2312" w:hAnsi="仿宋" w:cs="仿宋" w:hint="eastAsia"/>
          <w:sz w:val="32"/>
          <w:szCs w:val="32"/>
        </w:rPr>
        <w:t>胸部增强CT或者增强MR（碘造影剂过敏者）。</w:t>
      </w:r>
    </w:p>
    <w:p w:rsidR="00C0121F" w:rsidRDefault="00C0121F" w:rsidP="00C0121F">
      <w:pPr>
        <w:adjustRightInd w:val="0"/>
        <w:snapToGrid w:val="0"/>
        <w:spacing w:line="360" w:lineRule="auto"/>
        <w:ind w:firstLineChars="200" w:firstLine="643"/>
        <w:rPr>
          <w:rFonts w:ascii="仿宋_GB2312" w:eastAsia="仿宋_GB2312" w:hAnsi="仿宋" w:cs="仿宋" w:hint="eastAsia"/>
          <w:sz w:val="32"/>
          <w:szCs w:val="32"/>
        </w:rPr>
      </w:pPr>
      <w:r>
        <w:rPr>
          <w:rFonts w:ascii="仿宋_GB2312" w:eastAsia="仿宋_GB2312" w:hAnsi="仿宋" w:cs="仿宋" w:hint="eastAsia"/>
          <w:b/>
          <w:sz w:val="32"/>
          <w:szCs w:val="32"/>
        </w:rPr>
        <w:t>6.甲状腺癌术后评估。</w:t>
      </w:r>
      <w:r>
        <w:rPr>
          <w:rFonts w:ascii="仿宋_GB2312" w:eastAsia="仿宋_GB2312" w:hAnsi="仿宋" w:cs="仿宋" w:hint="eastAsia"/>
          <w:sz w:val="32"/>
          <w:szCs w:val="32"/>
        </w:rPr>
        <w:t>分化型甲状腺癌术后患者，建议结合美国甲状腺学会《甲状腺结节与分化型甲状腺癌诊疗指南》进行病情评估和危险分层，以判断术后是否需要行核素治疗，并确定内分泌治疗方案。</w:t>
      </w:r>
    </w:p>
    <w:p w:rsidR="00C0121F" w:rsidRDefault="00C0121F" w:rsidP="00C0121F">
      <w:pPr>
        <w:adjustRightInd w:val="0"/>
        <w:snapToGrid w:val="0"/>
        <w:spacing w:line="360" w:lineRule="auto"/>
        <w:ind w:firstLineChars="200" w:firstLine="643"/>
        <w:rPr>
          <w:rFonts w:ascii="楷体_GB2312" w:eastAsia="楷体_GB2312" w:hAnsi="仿宋" w:cs="仿宋" w:hint="eastAsia"/>
          <w:b/>
          <w:sz w:val="32"/>
          <w:szCs w:val="32"/>
        </w:rPr>
      </w:pPr>
      <w:r>
        <w:rPr>
          <w:rFonts w:ascii="楷体_GB2312" w:eastAsia="楷体_GB2312" w:hAnsi="仿宋" w:cs="仿宋" w:hint="eastAsia"/>
          <w:b/>
          <w:sz w:val="32"/>
          <w:szCs w:val="32"/>
        </w:rPr>
        <w:t>（三）中医诊断与分型。</w:t>
      </w:r>
    </w:p>
    <w:p w:rsidR="00C0121F" w:rsidRDefault="00C0121F" w:rsidP="00C0121F">
      <w:pPr>
        <w:adjustRightInd w:val="0"/>
        <w:snapToGrid w:val="0"/>
        <w:spacing w:line="360" w:lineRule="auto"/>
        <w:ind w:firstLineChars="200" w:firstLine="640"/>
        <w:rPr>
          <w:rFonts w:ascii="仿宋_GB2312" w:eastAsia="仿宋_GB2312" w:hAnsi="仿宋" w:cs="仿宋" w:hint="eastAsia"/>
          <w:sz w:val="32"/>
          <w:szCs w:val="32"/>
        </w:rPr>
      </w:pPr>
      <w:r>
        <w:rPr>
          <w:rFonts w:ascii="仿宋_GB2312" w:eastAsia="仿宋_GB2312" w:hAnsi="仿宋" w:cs="仿宋" w:hint="eastAsia"/>
          <w:sz w:val="32"/>
          <w:szCs w:val="32"/>
        </w:rPr>
        <w:t>对应用中医药治疗的患者，应遵循“四诊合参”的原则，重点进行病史、症状与体征、舌脉诊等综合信息采集。中医常见辨证分型如下：</w:t>
      </w:r>
    </w:p>
    <w:p w:rsidR="00C0121F" w:rsidRDefault="00C0121F" w:rsidP="00C0121F">
      <w:pPr>
        <w:adjustRightInd w:val="0"/>
        <w:snapToGrid w:val="0"/>
        <w:spacing w:line="360" w:lineRule="auto"/>
        <w:ind w:firstLineChars="200" w:firstLine="640"/>
        <w:rPr>
          <w:rFonts w:ascii="仿宋_GB2312" w:eastAsia="仿宋_GB2312" w:hAnsi="仿宋" w:cs="仿宋" w:hint="eastAsia"/>
          <w:sz w:val="32"/>
          <w:szCs w:val="32"/>
        </w:rPr>
      </w:pPr>
      <w:r>
        <w:rPr>
          <w:rFonts w:ascii="仿宋_GB2312" w:eastAsia="仿宋_GB2312" w:hAnsi="仿宋" w:cs="仿宋" w:hint="eastAsia"/>
          <w:sz w:val="32"/>
          <w:szCs w:val="32"/>
        </w:rPr>
        <w:t>1.气郁痰结证：瘿瘤坚硬，推之不移，胀痛或压痛，胸</w:t>
      </w:r>
      <w:r>
        <w:rPr>
          <w:rFonts w:ascii="仿宋_GB2312" w:eastAsia="仿宋_GB2312" w:hAnsi="仿宋" w:cs="仿宋" w:hint="eastAsia"/>
          <w:sz w:val="32"/>
          <w:szCs w:val="32"/>
        </w:rPr>
        <w:lastRenderedPageBreak/>
        <w:t>闷憋气，呼吸困难，吞咽梗痛，舌质淡，苔薄，脉弦滑。</w:t>
      </w:r>
    </w:p>
    <w:p w:rsidR="00C0121F" w:rsidRDefault="00C0121F" w:rsidP="00C0121F">
      <w:pPr>
        <w:adjustRightInd w:val="0"/>
        <w:snapToGrid w:val="0"/>
        <w:spacing w:line="360" w:lineRule="auto"/>
        <w:ind w:firstLineChars="200" w:firstLine="640"/>
        <w:rPr>
          <w:rFonts w:ascii="仿宋_GB2312" w:eastAsia="仿宋_GB2312" w:hAnsi="仿宋" w:cs="仿宋" w:hint="eastAsia"/>
          <w:sz w:val="32"/>
          <w:szCs w:val="32"/>
        </w:rPr>
      </w:pPr>
      <w:r>
        <w:rPr>
          <w:rFonts w:ascii="仿宋_GB2312" w:eastAsia="仿宋_GB2312" w:hAnsi="仿宋" w:cs="仿宋" w:hint="eastAsia"/>
          <w:sz w:val="32"/>
          <w:szCs w:val="32"/>
        </w:rPr>
        <w:t>2.痰</w:t>
      </w:r>
      <w:proofErr w:type="gramStart"/>
      <w:r>
        <w:rPr>
          <w:rFonts w:ascii="仿宋_GB2312" w:eastAsia="仿宋_GB2312" w:hAnsi="仿宋" w:cs="仿宋" w:hint="eastAsia"/>
          <w:sz w:val="32"/>
          <w:szCs w:val="32"/>
        </w:rPr>
        <w:t>瘀</w:t>
      </w:r>
      <w:proofErr w:type="gramEnd"/>
      <w:r>
        <w:rPr>
          <w:rFonts w:ascii="仿宋_GB2312" w:eastAsia="仿宋_GB2312" w:hAnsi="仿宋" w:cs="仿宋" w:hint="eastAsia"/>
          <w:sz w:val="32"/>
          <w:szCs w:val="32"/>
        </w:rPr>
        <w:t>互结证：瘿瘤增大或成片结块，疼痛，质地坚硬，咳喘痰多，声音嘶哑，胸闷胸痛，大便艰涩，舌苔薄白或白腻，舌质紫暗或瘀斑瘀点，脉弦滑或细涩。</w:t>
      </w:r>
    </w:p>
    <w:p w:rsidR="00C0121F" w:rsidRDefault="00C0121F" w:rsidP="00C0121F">
      <w:pPr>
        <w:adjustRightInd w:val="0"/>
        <w:snapToGrid w:val="0"/>
        <w:spacing w:line="360" w:lineRule="auto"/>
        <w:ind w:firstLineChars="200" w:firstLine="640"/>
        <w:rPr>
          <w:rFonts w:ascii="仿宋_GB2312" w:eastAsia="仿宋_GB2312" w:hAnsi="仿宋" w:cs="仿宋" w:hint="eastAsia"/>
          <w:sz w:val="32"/>
          <w:szCs w:val="32"/>
        </w:rPr>
      </w:pPr>
      <w:r>
        <w:rPr>
          <w:rFonts w:ascii="仿宋_GB2312" w:eastAsia="仿宋_GB2312" w:hAnsi="仿宋" w:cs="仿宋" w:hint="eastAsia"/>
          <w:sz w:val="32"/>
          <w:szCs w:val="32"/>
        </w:rPr>
        <w:t>3.</w:t>
      </w:r>
      <w:proofErr w:type="gramStart"/>
      <w:r>
        <w:rPr>
          <w:rFonts w:ascii="仿宋_GB2312" w:eastAsia="仿宋_GB2312" w:hAnsi="仿宋" w:cs="仿宋" w:hint="eastAsia"/>
          <w:sz w:val="32"/>
          <w:szCs w:val="32"/>
        </w:rPr>
        <w:t>痰</w:t>
      </w:r>
      <w:proofErr w:type="gramEnd"/>
      <w:r>
        <w:rPr>
          <w:rFonts w:ascii="仿宋_GB2312" w:eastAsia="仿宋_GB2312" w:hAnsi="仿宋" w:cs="仿宋" w:hint="eastAsia"/>
          <w:sz w:val="32"/>
          <w:szCs w:val="32"/>
        </w:rPr>
        <w:t>毒热结证：颈部肿块凹凸不平，迅速增大，灼热疼痛，连及头项，声音嘶哑，吞咽不适，呼吸困难，咳吐黄痰，大便干结，小便短</w:t>
      </w:r>
      <w:proofErr w:type="gramStart"/>
      <w:r>
        <w:rPr>
          <w:rFonts w:ascii="仿宋_GB2312" w:eastAsia="仿宋_GB2312" w:hAnsi="仿宋" w:cs="仿宋" w:hint="eastAsia"/>
          <w:sz w:val="32"/>
          <w:szCs w:val="32"/>
        </w:rPr>
        <w:t>赤</w:t>
      </w:r>
      <w:proofErr w:type="gramEnd"/>
      <w:r>
        <w:rPr>
          <w:rFonts w:ascii="仿宋_GB2312" w:eastAsia="仿宋_GB2312" w:hAnsi="仿宋" w:cs="仿宋" w:hint="eastAsia"/>
          <w:sz w:val="32"/>
          <w:szCs w:val="32"/>
        </w:rPr>
        <w:t>，舌质绛，苔黄燥，脉弦滑。</w:t>
      </w:r>
    </w:p>
    <w:p w:rsidR="00C0121F" w:rsidRDefault="00C0121F" w:rsidP="00C0121F">
      <w:pPr>
        <w:adjustRightInd w:val="0"/>
        <w:snapToGrid w:val="0"/>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4.气阴两虚证：颈部肿块，心悸气短，乏力，自汗盗汗，精神弱，口干舌燥，五心烦热，头晕目眩，纳呆食少，舌质红，苔少，脉沉细无力。</w:t>
      </w:r>
    </w:p>
    <w:p w:rsidR="00C0121F" w:rsidRDefault="00C0121F" w:rsidP="00C0121F">
      <w:pPr>
        <w:adjustRightInd w:val="0"/>
        <w:snapToGrid w:val="0"/>
        <w:spacing w:line="360" w:lineRule="auto"/>
        <w:ind w:firstLineChars="200" w:firstLine="640"/>
        <w:rPr>
          <w:rFonts w:ascii="黑体" w:eastAsia="黑体" w:hAnsi="黑体" w:cs="仿宋"/>
          <w:sz w:val="32"/>
          <w:szCs w:val="32"/>
        </w:rPr>
      </w:pPr>
      <w:r>
        <w:rPr>
          <w:rFonts w:ascii="黑体" w:eastAsia="黑体" w:hAnsi="黑体" w:cs="仿宋" w:hint="eastAsia"/>
          <w:sz w:val="32"/>
          <w:szCs w:val="32"/>
        </w:rPr>
        <w:t>四、甲状腺癌患者的治疗</w:t>
      </w:r>
    </w:p>
    <w:p w:rsidR="00C0121F" w:rsidRDefault="00C0121F" w:rsidP="00C0121F">
      <w:pPr>
        <w:adjustRightInd w:val="0"/>
        <w:snapToGrid w:val="0"/>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（一）甲状腺乳头状癌、滤泡癌和髓样癌，首选手术治疗。转诊至三级医院或具备能力的二级医院完成手术。术后</w:t>
      </w:r>
      <w:proofErr w:type="gramStart"/>
      <w:r>
        <w:rPr>
          <w:rFonts w:ascii="仿宋_GB2312" w:eastAsia="仿宋_GB2312" w:hAnsi="仿宋" w:cs="仿宋" w:hint="eastAsia"/>
          <w:sz w:val="32"/>
          <w:szCs w:val="32"/>
        </w:rPr>
        <w:t>按危险</w:t>
      </w:r>
      <w:proofErr w:type="gramEnd"/>
      <w:r>
        <w:rPr>
          <w:rFonts w:ascii="仿宋_GB2312" w:eastAsia="仿宋_GB2312" w:hAnsi="仿宋" w:cs="仿宋" w:hint="eastAsia"/>
          <w:sz w:val="32"/>
          <w:szCs w:val="32"/>
        </w:rPr>
        <w:t>分层决定是否行核素（I</w:t>
      </w:r>
      <w:r>
        <w:rPr>
          <w:rFonts w:ascii="仿宋_GB2312" w:eastAsia="仿宋_GB2312" w:hAnsi="仿宋" w:cs="仿宋" w:hint="eastAsia"/>
          <w:sz w:val="32"/>
          <w:szCs w:val="32"/>
          <w:vertAlign w:val="superscript"/>
        </w:rPr>
        <w:t>131</w:t>
      </w:r>
      <w:r>
        <w:rPr>
          <w:rFonts w:ascii="仿宋_GB2312" w:eastAsia="仿宋_GB2312" w:hAnsi="仿宋" w:cs="仿宋" w:hint="eastAsia"/>
          <w:sz w:val="32"/>
          <w:szCs w:val="32"/>
        </w:rPr>
        <w:t>）治疗。手术后进行内分泌治疗（使用甲状腺素制剂等药物治疗）、中医药治疗。术后随访可转诊至下级医院。</w:t>
      </w:r>
    </w:p>
    <w:p w:rsidR="00C0121F" w:rsidRDefault="00C0121F" w:rsidP="00C0121F">
      <w:pPr>
        <w:adjustRightInd w:val="0"/>
        <w:snapToGrid w:val="0"/>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（二）考虑为未分化癌的病例，由三级以上医院专科医师评估手术</w:t>
      </w:r>
      <w:proofErr w:type="gramStart"/>
      <w:r>
        <w:rPr>
          <w:rFonts w:ascii="仿宋_GB2312" w:eastAsia="仿宋_GB2312" w:hAnsi="仿宋" w:cs="仿宋" w:hint="eastAsia"/>
          <w:sz w:val="32"/>
          <w:szCs w:val="32"/>
        </w:rPr>
        <w:t>指征并制定</w:t>
      </w:r>
      <w:proofErr w:type="gramEnd"/>
      <w:r>
        <w:rPr>
          <w:rFonts w:ascii="仿宋_GB2312" w:eastAsia="仿宋_GB2312" w:hAnsi="仿宋" w:cs="仿宋" w:hint="eastAsia"/>
          <w:sz w:val="32"/>
          <w:szCs w:val="32"/>
        </w:rPr>
        <w:t>治疗方案。</w:t>
      </w:r>
    </w:p>
    <w:p w:rsidR="00C0121F" w:rsidRDefault="00C0121F" w:rsidP="00C0121F">
      <w:pPr>
        <w:adjustRightInd w:val="0"/>
        <w:snapToGrid w:val="0"/>
        <w:spacing w:line="360" w:lineRule="auto"/>
        <w:ind w:firstLineChars="200" w:firstLine="640"/>
        <w:rPr>
          <w:rFonts w:ascii="仿宋_GB2312" w:eastAsia="仿宋_GB2312" w:hAnsi="宋体" w:cs="仿宋"/>
          <w:sz w:val="32"/>
          <w:szCs w:val="32"/>
        </w:rPr>
      </w:pPr>
      <w:r>
        <w:rPr>
          <w:rFonts w:ascii="黑体" w:eastAsia="黑体" w:hAnsi="黑体" w:cs="黑体" w:hint="eastAsia"/>
          <w:sz w:val="32"/>
          <w:szCs w:val="32"/>
        </w:rPr>
        <w:t>五、甲状腺癌患者的</w:t>
      </w:r>
      <w:commentRangeStart w:id="0"/>
      <w:r>
        <w:rPr>
          <w:rFonts w:ascii="黑体" w:eastAsia="黑体" w:hAnsi="黑体" w:cs="黑体" w:hint="eastAsia"/>
          <w:sz w:val="32"/>
          <w:szCs w:val="32"/>
        </w:rPr>
        <w:t>管理</w:t>
      </w:r>
      <w:commentRangeEnd w:id="0"/>
      <w:r>
        <w:rPr>
          <w:rStyle w:val="a3"/>
          <w:rFonts w:ascii="黑体" w:eastAsia="黑体" w:hAnsi="黑体" w:hint="eastAsia"/>
        </w:rPr>
        <w:commentReference w:id="0"/>
      </w:r>
    </w:p>
    <w:p w:rsidR="00C0121F" w:rsidRDefault="00C0121F" w:rsidP="00C0121F">
      <w:pPr>
        <w:adjustRightInd w:val="0"/>
        <w:snapToGrid w:val="0"/>
        <w:spacing w:line="360" w:lineRule="auto"/>
        <w:ind w:firstLineChars="200" w:firstLine="643"/>
        <w:rPr>
          <w:rFonts w:ascii="仿宋_GB2312" w:eastAsia="仿宋_GB2312" w:hAnsi="宋体" w:cs="仿宋"/>
          <w:sz w:val="32"/>
          <w:szCs w:val="32"/>
        </w:rPr>
      </w:pPr>
      <w:r>
        <w:rPr>
          <w:rFonts w:ascii="楷体_GB2312" w:eastAsia="楷体_GB2312" w:hAnsi="宋体" w:cs="仿宋" w:hint="eastAsia"/>
          <w:b/>
          <w:sz w:val="32"/>
          <w:szCs w:val="32"/>
        </w:rPr>
        <w:t>（一）甲状腺癌患者术后复查。</w:t>
      </w:r>
      <w:r>
        <w:rPr>
          <w:rFonts w:ascii="仿宋_GB2312" w:eastAsia="仿宋_GB2312" w:hAnsi="宋体" w:cs="仿宋" w:hint="eastAsia"/>
          <w:sz w:val="32"/>
          <w:szCs w:val="32"/>
        </w:rPr>
        <w:t>在为患者实施手术或核素治疗的二级以上医院进行。</w:t>
      </w:r>
    </w:p>
    <w:p w:rsidR="00C0121F" w:rsidRDefault="00C0121F" w:rsidP="00C0121F">
      <w:pPr>
        <w:adjustRightInd w:val="0"/>
        <w:snapToGrid w:val="0"/>
        <w:spacing w:line="360" w:lineRule="auto"/>
        <w:ind w:firstLineChars="200" w:firstLine="640"/>
        <w:rPr>
          <w:rFonts w:ascii="仿宋_GB2312" w:eastAsia="仿宋_GB2312" w:hAnsi="宋体" w:cs="仿宋"/>
          <w:sz w:val="32"/>
          <w:szCs w:val="32"/>
        </w:rPr>
      </w:pPr>
      <w:r>
        <w:rPr>
          <w:rFonts w:ascii="仿宋_GB2312" w:eastAsia="仿宋_GB2312" w:hAnsi="宋体" w:cs="仿宋" w:hint="eastAsia"/>
          <w:sz w:val="32"/>
          <w:szCs w:val="32"/>
        </w:rPr>
        <w:t>1.甲状腺癌患者手术后通常需要长期服用甲状腺素制</w:t>
      </w:r>
      <w:r>
        <w:rPr>
          <w:rFonts w:ascii="仿宋_GB2312" w:eastAsia="仿宋_GB2312" w:hAnsi="宋体" w:cs="仿宋" w:hint="eastAsia"/>
          <w:sz w:val="32"/>
          <w:szCs w:val="32"/>
        </w:rPr>
        <w:lastRenderedPageBreak/>
        <w:t>剂行内分泌治疗，部分合并甲状旁腺功能减退的患者需要联合使用维生素D、钙制剂。患者需终生定期复查。术后3年内，每3-6个月复查1次。如果患者病情稳定，3年后可每6-12个月复查1次。</w:t>
      </w:r>
    </w:p>
    <w:p w:rsidR="00C0121F" w:rsidRDefault="00C0121F" w:rsidP="00C0121F">
      <w:pPr>
        <w:adjustRightInd w:val="0"/>
        <w:snapToGrid w:val="0"/>
        <w:spacing w:line="360" w:lineRule="auto"/>
        <w:ind w:firstLineChars="200" w:firstLine="640"/>
        <w:rPr>
          <w:rFonts w:ascii="仿宋_GB2312" w:eastAsia="仿宋_GB2312" w:hAnsi="宋体" w:cs="仿宋"/>
          <w:sz w:val="32"/>
          <w:szCs w:val="32"/>
        </w:rPr>
      </w:pPr>
      <w:r>
        <w:rPr>
          <w:rFonts w:ascii="仿宋_GB2312" w:eastAsia="仿宋_GB2312" w:hAnsi="宋体" w:cs="仿宋" w:hint="eastAsia"/>
          <w:sz w:val="32"/>
          <w:szCs w:val="32"/>
        </w:rPr>
        <w:t>2.复查项目。主要是行颈部超声和甲状腺功能检查。建议每年至少评估1次肺部情况（胸片或胸部CT）。对于分化型甲状腺癌行全甲状腺切除患者，应检查甲状腺球蛋白（TG）。对于甲状腺髓样癌患者，应检查降钙素（Ct）和癌胚抗原（CEA）。</w:t>
      </w:r>
    </w:p>
    <w:p w:rsidR="00C0121F" w:rsidRDefault="00C0121F" w:rsidP="00C0121F">
      <w:pPr>
        <w:adjustRightInd w:val="0"/>
        <w:snapToGrid w:val="0"/>
        <w:spacing w:line="360" w:lineRule="auto"/>
        <w:ind w:firstLineChars="200" w:firstLine="643"/>
        <w:rPr>
          <w:rFonts w:ascii="楷体_GB2312" w:eastAsia="楷体_GB2312" w:hAnsi="宋体" w:cs="仿宋"/>
          <w:b/>
          <w:sz w:val="32"/>
          <w:szCs w:val="32"/>
        </w:rPr>
      </w:pPr>
      <w:r>
        <w:rPr>
          <w:rFonts w:ascii="楷体_GB2312" w:eastAsia="楷体_GB2312" w:hAnsi="宋体" w:cs="仿宋" w:hint="eastAsia"/>
          <w:b/>
          <w:sz w:val="32"/>
          <w:szCs w:val="32"/>
        </w:rPr>
        <w:t>（二）并发症及合并症的检查。</w:t>
      </w:r>
    </w:p>
    <w:p w:rsidR="00C0121F" w:rsidRDefault="00C0121F" w:rsidP="00C0121F">
      <w:pPr>
        <w:adjustRightInd w:val="0"/>
        <w:snapToGrid w:val="0"/>
        <w:spacing w:line="360" w:lineRule="auto"/>
        <w:ind w:firstLineChars="200" w:firstLine="640"/>
        <w:rPr>
          <w:rFonts w:ascii="仿宋_GB2312" w:eastAsia="仿宋_GB2312" w:hAnsi="宋体" w:cs="仿宋"/>
          <w:sz w:val="32"/>
          <w:szCs w:val="32"/>
        </w:rPr>
      </w:pPr>
      <w:r>
        <w:rPr>
          <w:rFonts w:ascii="仿宋_GB2312" w:eastAsia="仿宋_GB2312" w:hAnsi="宋体" w:cs="仿宋" w:hint="eastAsia"/>
          <w:sz w:val="32"/>
          <w:szCs w:val="32"/>
        </w:rPr>
        <w:t>甲状腺癌患者术后常见合并症包括喉返神经损伤、甲状旁腺功能减退等。随访时应评估患者的发音情况、有无手足发麻、手足搐搦情况等。甲状腺癌患者行颈部淋巴结清扫术后常见颈部感觉减退、颈面部水肿、肩部运动障碍等。</w:t>
      </w:r>
    </w:p>
    <w:p w:rsidR="00C0121F" w:rsidRDefault="00C0121F" w:rsidP="00C0121F">
      <w:pPr>
        <w:adjustRightInd w:val="0"/>
        <w:snapToGrid w:val="0"/>
        <w:spacing w:line="360" w:lineRule="auto"/>
        <w:ind w:firstLineChars="200" w:firstLine="640"/>
        <w:rPr>
          <w:rFonts w:ascii="仿宋_GB2312" w:eastAsia="仿宋_GB2312" w:hAnsi="宋体" w:cs="仿宋"/>
          <w:sz w:val="32"/>
          <w:szCs w:val="32"/>
        </w:rPr>
      </w:pPr>
      <w:r>
        <w:rPr>
          <w:rFonts w:ascii="仿宋_GB2312" w:eastAsia="仿宋_GB2312" w:hAnsi="宋体" w:cs="仿宋" w:hint="eastAsia"/>
          <w:sz w:val="32"/>
          <w:szCs w:val="32"/>
        </w:rPr>
        <w:t>甲状腺功能亢进患者可出现心脏、眼部等靶器官损害表现。甲状腺功能减退患者可出现发育迟缓、月经稀发等。</w:t>
      </w:r>
    </w:p>
    <w:p w:rsidR="00C0121F" w:rsidRDefault="00C0121F" w:rsidP="00C0121F">
      <w:pPr>
        <w:adjustRightInd w:val="0"/>
        <w:snapToGrid w:val="0"/>
        <w:spacing w:line="360" w:lineRule="auto"/>
        <w:ind w:firstLineChars="200" w:firstLine="640"/>
        <w:rPr>
          <w:rFonts w:ascii="仿宋_GB2312" w:eastAsia="仿宋_GB2312" w:hAnsi="宋体" w:cs="仿宋" w:hint="eastAsia"/>
          <w:sz w:val="32"/>
          <w:szCs w:val="32"/>
        </w:rPr>
      </w:pPr>
      <w:r>
        <w:rPr>
          <w:rFonts w:ascii="仿宋_GB2312" w:eastAsia="仿宋_GB2312" w:hAnsi="宋体" w:cs="仿宋" w:hint="eastAsia"/>
          <w:sz w:val="32"/>
          <w:szCs w:val="32"/>
        </w:rPr>
        <w:t>基层医疗机构医师应认真评估病情，及时转诊。二级以上医疗机构医师应按照病情给予相应治疗和处理。</w:t>
      </w:r>
    </w:p>
    <w:p w:rsidR="00C0121F" w:rsidRDefault="00C0121F" w:rsidP="00C0121F">
      <w:pPr>
        <w:adjustRightInd w:val="0"/>
        <w:snapToGrid w:val="0"/>
        <w:spacing w:line="360" w:lineRule="auto"/>
        <w:ind w:firstLineChars="200" w:firstLine="643"/>
        <w:rPr>
          <w:rFonts w:ascii="楷体_GB2312" w:eastAsia="楷体_GB2312" w:hAnsi="宋体" w:cs="仿宋" w:hint="eastAsia"/>
          <w:b/>
          <w:sz w:val="32"/>
          <w:szCs w:val="32"/>
        </w:rPr>
      </w:pPr>
      <w:r>
        <w:rPr>
          <w:rFonts w:ascii="楷体_GB2312" w:eastAsia="楷体_GB2312" w:hAnsi="宋体" w:cs="仿宋" w:hint="eastAsia"/>
          <w:b/>
          <w:sz w:val="32"/>
          <w:szCs w:val="32"/>
        </w:rPr>
        <w:t>（三）中医健康管理。</w:t>
      </w:r>
    </w:p>
    <w:p w:rsidR="00C0121F" w:rsidRDefault="00C0121F" w:rsidP="00C0121F">
      <w:pPr>
        <w:adjustRightInd w:val="0"/>
        <w:snapToGrid w:val="0"/>
        <w:spacing w:line="360" w:lineRule="auto"/>
        <w:ind w:firstLineChars="200" w:firstLine="640"/>
        <w:rPr>
          <w:rFonts w:ascii="仿宋_GB2312" w:eastAsia="仿宋_GB2312" w:hAnsi="宋体" w:cs="仿宋" w:hint="eastAsia"/>
          <w:sz w:val="32"/>
          <w:szCs w:val="32"/>
        </w:rPr>
      </w:pPr>
      <w:r>
        <w:rPr>
          <w:rFonts w:ascii="仿宋_GB2312" w:eastAsia="仿宋_GB2312" w:hAnsi="宋体" w:cs="仿宋" w:hint="eastAsia"/>
          <w:sz w:val="32"/>
          <w:szCs w:val="32"/>
        </w:rPr>
        <w:t>1.体质辨识与干预。</w:t>
      </w:r>
    </w:p>
    <w:p w:rsidR="00C0121F" w:rsidRDefault="00C0121F" w:rsidP="00C0121F">
      <w:pPr>
        <w:adjustRightInd w:val="0"/>
        <w:snapToGrid w:val="0"/>
        <w:spacing w:line="360" w:lineRule="auto"/>
        <w:ind w:firstLineChars="200" w:firstLine="640"/>
        <w:rPr>
          <w:rFonts w:ascii="仿宋_GB2312" w:eastAsia="仿宋_GB2312" w:hAnsi="宋体" w:cs="仿宋" w:hint="eastAsia"/>
          <w:sz w:val="32"/>
          <w:szCs w:val="32"/>
        </w:rPr>
      </w:pPr>
      <w:r>
        <w:rPr>
          <w:rFonts w:ascii="仿宋_GB2312" w:eastAsia="仿宋_GB2312" w:hAnsi="宋体" w:cs="仿宋" w:hint="eastAsia"/>
          <w:sz w:val="32"/>
          <w:szCs w:val="32"/>
        </w:rPr>
        <w:t>2.辨证施膳。根据中医辨证或体质辨识和食物性味归经给予膳食指导。</w:t>
      </w:r>
    </w:p>
    <w:p w:rsidR="00C0121F" w:rsidRDefault="00C0121F" w:rsidP="00C0121F">
      <w:pPr>
        <w:adjustRightInd w:val="0"/>
        <w:snapToGrid w:val="0"/>
        <w:spacing w:line="360" w:lineRule="auto"/>
        <w:ind w:firstLineChars="200" w:firstLine="640"/>
        <w:rPr>
          <w:rFonts w:ascii="仿宋_GB2312" w:eastAsia="仿宋_GB2312" w:hAnsi="宋体" w:cs="仿宋" w:hint="eastAsia"/>
          <w:sz w:val="32"/>
          <w:szCs w:val="32"/>
        </w:rPr>
      </w:pPr>
      <w:r>
        <w:rPr>
          <w:rFonts w:ascii="仿宋_GB2312" w:eastAsia="仿宋_GB2312" w:hAnsi="宋体" w:cs="仿宋" w:hint="eastAsia"/>
          <w:sz w:val="32"/>
          <w:szCs w:val="32"/>
        </w:rPr>
        <w:lastRenderedPageBreak/>
        <w:t>3.情志调理。为患者辨证选择不同的音乐和恰当的娱乐方式等，调畅情志，愉悦心情。</w:t>
      </w:r>
    </w:p>
    <w:p w:rsidR="0039320A" w:rsidRDefault="00C0121F" w:rsidP="00C0121F">
      <w:r>
        <w:rPr>
          <w:rFonts w:ascii="仿宋_GB2312" w:eastAsia="仿宋_GB2312" w:hAnsi="宋体" w:cs="仿宋" w:hint="eastAsia"/>
          <w:sz w:val="32"/>
          <w:szCs w:val="32"/>
        </w:rPr>
        <w:t>4.运动调养。指导患者合理开展太极拳、八段锦、五禽戏等运动。</w:t>
      </w:r>
      <w:bookmarkStart w:id="1" w:name="_GoBack"/>
      <w:bookmarkEnd w:id="1"/>
    </w:p>
    <w:sectPr w:rsidR="0039320A">
      <w:pgSz w:w="11906" w:h="16838"/>
      <w:pgMar w:top="1440" w:right="1800" w:bottom="1440" w:left="1800" w:header="851" w:footer="992" w:gutter="0"/>
      <w:cols w:space="425"/>
      <w:docGrid w:type="lines" w:linePitch="31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Unknown" w:date="2017-02-10T16:07:00Z" w:initials="">
    <w:p w:rsidR="00C0121F" w:rsidRDefault="00C0121F" w:rsidP="00C0121F">
      <w:pPr>
        <w:pStyle w:val="a4"/>
      </w:pP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121F"/>
    <w:rsid w:val="0039320A"/>
    <w:rsid w:val="00C012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21F"/>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unhideWhenUsed/>
    <w:rsid w:val="00C0121F"/>
    <w:rPr>
      <w:sz w:val="21"/>
      <w:szCs w:val="21"/>
    </w:rPr>
  </w:style>
  <w:style w:type="character" w:customStyle="1" w:styleId="Char">
    <w:name w:val="批注文字 Char"/>
    <w:link w:val="a4"/>
    <w:uiPriority w:val="99"/>
    <w:rsid w:val="00C0121F"/>
    <w:rPr>
      <w:rFonts w:ascii="Times New Roman" w:hAnsi="Times New Roman"/>
    </w:rPr>
  </w:style>
  <w:style w:type="paragraph" w:styleId="a4">
    <w:name w:val="annotation text"/>
    <w:basedOn w:val="a"/>
    <w:link w:val="Char"/>
    <w:uiPriority w:val="99"/>
    <w:unhideWhenUsed/>
    <w:rsid w:val="00C0121F"/>
    <w:pPr>
      <w:jc w:val="left"/>
    </w:pPr>
    <w:rPr>
      <w:rFonts w:ascii="Times New Roman" w:eastAsiaTheme="minorEastAsia" w:hAnsi="Times New Roman" w:cstheme="minorBidi"/>
    </w:rPr>
  </w:style>
  <w:style w:type="character" w:customStyle="1" w:styleId="Char1">
    <w:name w:val="批注文字 Char1"/>
    <w:basedOn w:val="a0"/>
    <w:uiPriority w:val="99"/>
    <w:semiHidden/>
    <w:rsid w:val="00C0121F"/>
    <w:rPr>
      <w:rFonts w:ascii="Calibri" w:eastAsia="宋体" w:hAnsi="Calibri" w:cs="Times New Roman"/>
    </w:rPr>
  </w:style>
  <w:style w:type="paragraph" w:styleId="a5">
    <w:name w:val="Balloon Text"/>
    <w:basedOn w:val="a"/>
    <w:link w:val="Char0"/>
    <w:uiPriority w:val="99"/>
    <w:semiHidden/>
    <w:unhideWhenUsed/>
    <w:rsid w:val="00C0121F"/>
    <w:rPr>
      <w:sz w:val="18"/>
      <w:szCs w:val="18"/>
    </w:rPr>
  </w:style>
  <w:style w:type="character" w:customStyle="1" w:styleId="Char0">
    <w:name w:val="批注框文本 Char"/>
    <w:basedOn w:val="a0"/>
    <w:link w:val="a5"/>
    <w:uiPriority w:val="99"/>
    <w:semiHidden/>
    <w:rsid w:val="00C0121F"/>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21F"/>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unhideWhenUsed/>
    <w:rsid w:val="00C0121F"/>
    <w:rPr>
      <w:sz w:val="21"/>
      <w:szCs w:val="21"/>
    </w:rPr>
  </w:style>
  <w:style w:type="character" w:customStyle="1" w:styleId="Char">
    <w:name w:val="批注文字 Char"/>
    <w:link w:val="a4"/>
    <w:uiPriority w:val="99"/>
    <w:rsid w:val="00C0121F"/>
    <w:rPr>
      <w:rFonts w:ascii="Times New Roman" w:hAnsi="Times New Roman"/>
    </w:rPr>
  </w:style>
  <w:style w:type="paragraph" w:styleId="a4">
    <w:name w:val="annotation text"/>
    <w:basedOn w:val="a"/>
    <w:link w:val="Char"/>
    <w:uiPriority w:val="99"/>
    <w:unhideWhenUsed/>
    <w:rsid w:val="00C0121F"/>
    <w:pPr>
      <w:jc w:val="left"/>
    </w:pPr>
    <w:rPr>
      <w:rFonts w:ascii="Times New Roman" w:eastAsiaTheme="minorEastAsia" w:hAnsi="Times New Roman" w:cstheme="minorBidi"/>
    </w:rPr>
  </w:style>
  <w:style w:type="character" w:customStyle="1" w:styleId="Char1">
    <w:name w:val="批注文字 Char1"/>
    <w:basedOn w:val="a0"/>
    <w:uiPriority w:val="99"/>
    <w:semiHidden/>
    <w:rsid w:val="00C0121F"/>
    <w:rPr>
      <w:rFonts w:ascii="Calibri" w:eastAsia="宋体" w:hAnsi="Calibri" w:cs="Times New Roman"/>
    </w:rPr>
  </w:style>
  <w:style w:type="paragraph" w:styleId="a5">
    <w:name w:val="Balloon Text"/>
    <w:basedOn w:val="a"/>
    <w:link w:val="Char0"/>
    <w:uiPriority w:val="99"/>
    <w:semiHidden/>
    <w:unhideWhenUsed/>
    <w:rsid w:val="00C0121F"/>
    <w:rPr>
      <w:sz w:val="18"/>
      <w:szCs w:val="18"/>
    </w:rPr>
  </w:style>
  <w:style w:type="character" w:customStyle="1" w:styleId="Char0">
    <w:name w:val="批注框文本 Char"/>
    <w:basedOn w:val="a0"/>
    <w:link w:val="a5"/>
    <w:uiPriority w:val="99"/>
    <w:semiHidden/>
    <w:rsid w:val="00C0121F"/>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564</Words>
  <Characters>3219</Characters>
  <Application>Microsoft Office Word</Application>
  <DocSecurity>0</DocSecurity>
  <Lines>26</Lines>
  <Paragraphs>7</Paragraphs>
  <ScaleCrop>false</ScaleCrop>
  <Company>微软中国</Company>
  <LinksUpToDate>false</LinksUpToDate>
  <CharactersWithSpaces>3776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1</cp:revision>
  <dcterms:created xsi:type="dcterms:W3CDTF">2017-02-10T08:07:00Z</dcterms:created>
  <dcterms:modified xsi:type="dcterms:W3CDTF">2017-02-10T08:07:00Z</dcterms:modified>
</cp:coreProperties>
</file>